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695A" w:rsidRDefault="00000000">
      <w:pPr>
        <w:pStyle w:val="Heading2"/>
        <w:keepNext w:val="0"/>
        <w:keepLines w:val="0"/>
        <w:pBdr>
          <w:bottom w:val="single" w:sz="12" w:space="1" w:color="000000"/>
        </w:pBdr>
        <w:spacing w:before="0" w:after="0"/>
        <w:rPr>
          <w:rFonts w:ascii="Helvetica Neue" w:eastAsia="Helvetica Neue" w:hAnsi="Helvetica Neue" w:cs="Helvetica Neue"/>
          <w:color w:val="13B7AE"/>
          <w:sz w:val="22"/>
          <w:szCs w:val="22"/>
        </w:rPr>
      </w:pPr>
      <w:bookmarkStart w:id="0" w:name="_heading=h.xwzsnu6hj3g9" w:colFirst="0" w:colLast="0"/>
      <w:bookmarkEnd w:id="0"/>
      <w:r>
        <w:rPr>
          <w:rFonts w:ascii="Helvetica Neue" w:eastAsia="Helvetica Neue" w:hAnsi="Helvetica Neue" w:cs="Helvetica Neue"/>
          <w:color w:val="13B7AE"/>
          <w:sz w:val="22"/>
          <w:szCs w:val="22"/>
        </w:rPr>
        <w:t>OVERVIEW</w:t>
      </w:r>
    </w:p>
    <w:p w14:paraId="00000002" w14:textId="77777777" w:rsidR="000F695A" w:rsidRDefault="00000000">
      <w:pPr>
        <w:rPr>
          <w:rFonts w:ascii="Helvetica Neue" w:eastAsia="Helvetica Neue" w:hAnsi="Helvetica Neue" w:cs="Helvetica Neue"/>
        </w:rPr>
      </w:pPr>
      <w:bookmarkStart w:id="1" w:name="_heading=h.gjdgxs" w:colFirst="0" w:colLast="0"/>
      <w:bookmarkEnd w:id="1"/>
      <w:r>
        <w:rPr>
          <w:rFonts w:ascii="Helvetica Neue" w:eastAsia="Helvetica Neue" w:hAnsi="Helvetica Neue" w:cs="Helvetica Neue"/>
        </w:rPr>
        <w:t xml:space="preserve">Considering and applying to college can be an overwhelming process for families. This discussion starter will help families focus on key areas in a college search from a campus environment and size to selecting a career specialty. While it’s important to consider the academic programs and opportunities for growth that each campus offers as your child builds a list of possible schools, it’s also critical to consider other factors, such as: </w:t>
      </w:r>
    </w:p>
    <w:p w14:paraId="00000003" w14:textId="77777777" w:rsidR="000F695A" w:rsidRDefault="00000000">
      <w:pPr>
        <w:numPr>
          <w:ilvl w:val="0"/>
          <w:numId w:val="2"/>
        </w:numPr>
        <w:rPr>
          <w:rFonts w:ascii="Helvetica Neue" w:eastAsia="Helvetica Neue" w:hAnsi="Helvetica Neue" w:cs="Helvetica Neue"/>
        </w:rPr>
      </w:pPr>
      <w:bookmarkStart w:id="2" w:name="_heading=h.7h0v4wu8830d" w:colFirst="0" w:colLast="0"/>
      <w:bookmarkEnd w:id="2"/>
      <w:r>
        <w:rPr>
          <w:rFonts w:ascii="Helvetica Neue" w:eastAsia="Helvetica Neue" w:hAnsi="Helvetica Neue" w:cs="Helvetica Neue"/>
        </w:rPr>
        <w:t xml:space="preserve">Cost of tuition and the scholarship opportunities that may be available </w:t>
      </w:r>
    </w:p>
    <w:p w14:paraId="00000004" w14:textId="77777777" w:rsidR="000F695A" w:rsidRDefault="00000000">
      <w:pPr>
        <w:numPr>
          <w:ilvl w:val="0"/>
          <w:numId w:val="2"/>
        </w:numPr>
        <w:rPr>
          <w:rFonts w:ascii="Helvetica Neue" w:eastAsia="Helvetica Neue" w:hAnsi="Helvetica Neue" w:cs="Helvetica Neue"/>
        </w:rPr>
      </w:pPr>
      <w:bookmarkStart w:id="3" w:name="_heading=h.riuqexx3fi3g" w:colFirst="0" w:colLast="0"/>
      <w:bookmarkEnd w:id="3"/>
      <w:r>
        <w:rPr>
          <w:rFonts w:ascii="Helvetica Neue" w:eastAsia="Helvetica Neue" w:hAnsi="Helvetica Neue" w:cs="Helvetica Neue"/>
        </w:rPr>
        <w:t xml:space="preserve">Size and location of the college/university </w:t>
      </w:r>
    </w:p>
    <w:p w14:paraId="00000005" w14:textId="77777777" w:rsidR="000F695A" w:rsidRDefault="00000000">
      <w:pPr>
        <w:numPr>
          <w:ilvl w:val="0"/>
          <w:numId w:val="2"/>
        </w:numPr>
        <w:rPr>
          <w:rFonts w:ascii="Helvetica Neue" w:eastAsia="Helvetica Neue" w:hAnsi="Helvetica Neue" w:cs="Helvetica Neue"/>
        </w:rPr>
      </w:pPr>
      <w:bookmarkStart w:id="4" w:name="_heading=h.kivto38suz1p" w:colFirst="0" w:colLast="0"/>
      <w:bookmarkEnd w:id="4"/>
      <w:r>
        <w:rPr>
          <w:rFonts w:ascii="Helvetica Neue" w:eastAsia="Helvetica Neue" w:hAnsi="Helvetica Neue" w:cs="Helvetica Neue"/>
        </w:rPr>
        <w:t xml:space="preserve">How far your child will have to travel to and from school </w:t>
      </w:r>
    </w:p>
    <w:p w14:paraId="00000006" w14:textId="77777777" w:rsidR="000F695A" w:rsidRDefault="00000000">
      <w:pPr>
        <w:numPr>
          <w:ilvl w:val="0"/>
          <w:numId w:val="2"/>
        </w:numPr>
        <w:rPr>
          <w:rFonts w:ascii="Helvetica Neue" w:eastAsia="Helvetica Neue" w:hAnsi="Helvetica Neue" w:cs="Helvetica Neue"/>
        </w:rPr>
      </w:pPr>
      <w:bookmarkStart w:id="5" w:name="_heading=h.2kih0ygvq37t" w:colFirst="0" w:colLast="0"/>
      <w:bookmarkEnd w:id="5"/>
      <w:r>
        <w:rPr>
          <w:rFonts w:ascii="Helvetica Neue" w:eastAsia="Helvetica Neue" w:hAnsi="Helvetica Neue" w:cs="Helvetica Neue"/>
        </w:rPr>
        <w:t xml:space="preserve">What the campus culture is like </w:t>
      </w:r>
    </w:p>
    <w:p w14:paraId="00000007" w14:textId="77777777" w:rsidR="000F695A" w:rsidRDefault="00000000">
      <w:pPr>
        <w:numPr>
          <w:ilvl w:val="0"/>
          <w:numId w:val="2"/>
        </w:numPr>
        <w:rPr>
          <w:rFonts w:ascii="Helvetica Neue" w:eastAsia="Helvetica Neue" w:hAnsi="Helvetica Neue" w:cs="Helvetica Neue"/>
        </w:rPr>
      </w:pPr>
      <w:bookmarkStart w:id="6" w:name="_heading=h.hk71ch5wc7t5" w:colFirst="0" w:colLast="0"/>
      <w:bookmarkEnd w:id="6"/>
      <w:r>
        <w:rPr>
          <w:rFonts w:ascii="Helvetica Neue" w:eastAsia="Helvetica Neue" w:hAnsi="Helvetica Neue" w:cs="Helvetica Neue"/>
        </w:rPr>
        <w:t>What campus facilities and amenities are available</w:t>
      </w:r>
    </w:p>
    <w:p w14:paraId="00000008" w14:textId="77777777" w:rsidR="000F695A" w:rsidRDefault="00000000">
      <w:pPr>
        <w:rPr>
          <w:rFonts w:ascii="Helvetica Neue" w:eastAsia="Helvetica Neue" w:hAnsi="Helvetica Neue" w:cs="Helvetica Neue"/>
          <w:color w:val="000A12"/>
        </w:rPr>
      </w:pPr>
      <w:bookmarkStart w:id="7" w:name="_heading=h.8ooshzx1q0si" w:colFirst="0" w:colLast="0"/>
      <w:bookmarkEnd w:id="7"/>
      <w:r>
        <w:rPr>
          <w:rFonts w:ascii="Helvetica Neue" w:eastAsia="Helvetica Neue" w:hAnsi="Helvetica Neue" w:cs="Helvetica Neue"/>
        </w:rPr>
        <w:t>How can you and your child learn about all the college options? How can you assist your child in finding the right college fit? With thousands of public, private, community, and junior colleges, it’s important to create a roadmap. The best place to start that roadmap is by helping your child know him/herself.</w:t>
      </w:r>
    </w:p>
    <w:p w14:paraId="00000009" w14:textId="77777777" w:rsidR="000F695A" w:rsidRDefault="000F695A">
      <w:pPr>
        <w:pBdr>
          <w:bottom w:val="single" w:sz="12" w:space="1" w:color="000000"/>
        </w:pBdr>
        <w:spacing w:after="0"/>
        <w:rPr>
          <w:rFonts w:ascii="Helvetica Neue" w:eastAsia="Helvetica Neue" w:hAnsi="Helvetica Neue" w:cs="Helvetica Neue"/>
          <w:color w:val="000A12"/>
        </w:rPr>
      </w:pPr>
      <w:bookmarkStart w:id="8" w:name="_heading=h.s68k8so2zxj5" w:colFirst="0" w:colLast="0"/>
      <w:bookmarkEnd w:id="8"/>
    </w:p>
    <w:p w14:paraId="0000000A" w14:textId="77777777" w:rsidR="000F695A" w:rsidRDefault="00000000">
      <w:pPr>
        <w:pStyle w:val="Heading2"/>
        <w:keepNext w:val="0"/>
        <w:keepLines w:val="0"/>
        <w:pBdr>
          <w:bottom w:val="single" w:sz="12" w:space="1" w:color="000000"/>
        </w:pBdr>
        <w:spacing w:before="0" w:after="0"/>
        <w:rPr>
          <w:rFonts w:ascii="Helvetica Neue" w:eastAsia="Helvetica Neue" w:hAnsi="Helvetica Neue" w:cs="Helvetica Neue"/>
          <w:color w:val="13B7AE"/>
          <w:sz w:val="22"/>
          <w:szCs w:val="22"/>
        </w:rPr>
      </w:pPr>
      <w:bookmarkStart w:id="9" w:name="_heading=h.b8298u8w6oni" w:colFirst="0" w:colLast="0"/>
      <w:bookmarkEnd w:id="9"/>
      <w:r>
        <w:rPr>
          <w:rFonts w:ascii="Helvetica Neue" w:eastAsia="Helvetica Neue" w:hAnsi="Helvetica Neue" w:cs="Helvetica Neue"/>
          <w:color w:val="13B7AE"/>
          <w:sz w:val="22"/>
          <w:szCs w:val="22"/>
        </w:rPr>
        <w:t>MEETING OBJECTIVES</w:t>
      </w:r>
    </w:p>
    <w:p w14:paraId="0000000B" w14:textId="77777777" w:rsidR="000F695A" w:rsidRDefault="00000000">
      <w:pPr>
        <w:numPr>
          <w:ilvl w:val="0"/>
          <w:numId w:val="1"/>
        </w:numPr>
        <w:spacing w:after="0"/>
        <w:rPr>
          <w:rFonts w:ascii="Helvetica Neue" w:eastAsia="Helvetica Neue" w:hAnsi="Helvetica Neue" w:cs="Helvetica Neue"/>
        </w:rPr>
      </w:pPr>
      <w:r>
        <w:rPr>
          <w:rFonts w:ascii="Helvetica Neue" w:eastAsia="Helvetica Neue" w:hAnsi="Helvetica Neue" w:cs="Helvetica Neue"/>
        </w:rPr>
        <w:t>Understand the top priorities to consider when applying to college</w:t>
      </w:r>
    </w:p>
    <w:p w14:paraId="0000000C" w14:textId="77777777" w:rsidR="000F695A" w:rsidRDefault="00000000">
      <w:pPr>
        <w:numPr>
          <w:ilvl w:val="0"/>
          <w:numId w:val="1"/>
        </w:numPr>
        <w:spacing w:after="0"/>
        <w:rPr>
          <w:rFonts w:ascii="Helvetica Neue" w:eastAsia="Helvetica Neue" w:hAnsi="Helvetica Neue" w:cs="Helvetica Neue"/>
        </w:rPr>
      </w:pPr>
      <w:r>
        <w:rPr>
          <w:rFonts w:ascii="Helvetica Neue" w:eastAsia="Helvetica Neue" w:hAnsi="Helvetica Neue" w:cs="Helvetica Neue"/>
        </w:rPr>
        <w:t>Conduct targeted research to identify which colleges may prove to be good fits</w:t>
      </w:r>
    </w:p>
    <w:p w14:paraId="0000000D" w14:textId="77777777" w:rsidR="000F695A" w:rsidRDefault="00000000">
      <w:pPr>
        <w:numPr>
          <w:ilvl w:val="0"/>
          <w:numId w:val="1"/>
        </w:numPr>
        <w:rPr>
          <w:rFonts w:ascii="Helvetica Neue" w:eastAsia="Helvetica Neue" w:hAnsi="Helvetica Neue" w:cs="Helvetica Neue"/>
        </w:rPr>
      </w:pPr>
      <w:r>
        <w:rPr>
          <w:rFonts w:ascii="Helvetica Neue" w:eastAsia="Helvetica Neue" w:hAnsi="Helvetica Neue" w:cs="Helvetica Neue"/>
        </w:rPr>
        <w:t>Understand the steps needed to develop a comprehensive college list</w:t>
      </w:r>
    </w:p>
    <w:p w14:paraId="0000000E" w14:textId="77777777" w:rsidR="000F695A" w:rsidRDefault="000F695A">
      <w:pPr>
        <w:pBdr>
          <w:bottom w:val="single" w:sz="12" w:space="1" w:color="000000"/>
        </w:pBdr>
        <w:rPr>
          <w:rFonts w:ascii="Helvetica Neue" w:eastAsia="Helvetica Neue" w:hAnsi="Helvetica Neue" w:cs="Helvetica Neue"/>
        </w:rPr>
      </w:pPr>
      <w:bookmarkStart w:id="10" w:name="_heading=h.ioywgpmejtfw" w:colFirst="0" w:colLast="0"/>
      <w:bookmarkEnd w:id="10"/>
    </w:p>
    <w:p w14:paraId="0000000F" w14:textId="77777777" w:rsidR="000F695A" w:rsidRDefault="00000000">
      <w:pPr>
        <w:pBdr>
          <w:bottom w:val="single" w:sz="12" w:space="1" w:color="000000"/>
        </w:pBdr>
        <w:rPr>
          <w:rFonts w:ascii="Helvetica Neue" w:eastAsia="Helvetica Neue" w:hAnsi="Helvetica Neue" w:cs="Helvetica Neue"/>
        </w:rPr>
      </w:pPr>
      <w:bookmarkStart w:id="11" w:name="_heading=h.rx5v7gzfw3s0" w:colFirst="0" w:colLast="0"/>
      <w:bookmarkEnd w:id="11"/>
      <w:r>
        <w:rPr>
          <w:rFonts w:ascii="Helvetica Neue" w:eastAsia="Helvetica Neue" w:hAnsi="Helvetica Neue" w:cs="Helvetica Neue"/>
          <w:b/>
          <w:color w:val="13B7AE"/>
        </w:rPr>
        <w:t>BEGIN WITH SOME QUESTIONS</w:t>
      </w:r>
      <w:r>
        <w:rPr>
          <w:rFonts w:ascii="Helvetica Neue" w:eastAsia="Helvetica Neue" w:hAnsi="Helvetica Neue" w:cs="Helvetica Neue"/>
        </w:rPr>
        <w:t xml:space="preserve"> A good college fit means something different for everyone. An important first step is to determine what’s important to him/her, to identify strengths and weaknesses, and to find out who s/he is and who s/he hopes to become. These questions are a good starting place. </w:t>
      </w:r>
    </w:p>
    <w:p w14:paraId="00000010" w14:textId="77777777" w:rsidR="000F695A" w:rsidRDefault="00000000">
      <w:pPr>
        <w:pBdr>
          <w:bottom w:val="single" w:sz="12" w:space="1" w:color="000000"/>
        </w:pBdr>
        <w:rPr>
          <w:rFonts w:ascii="Helvetica Neue" w:eastAsia="Helvetica Neue" w:hAnsi="Helvetica Neue" w:cs="Helvetica Neue"/>
        </w:rPr>
      </w:pPr>
      <w:bookmarkStart w:id="12" w:name="_heading=h.61sci1h9yosr" w:colFirst="0" w:colLast="0"/>
      <w:bookmarkEnd w:id="12"/>
      <w:r>
        <w:rPr>
          <w:rFonts w:ascii="Helvetica Neue" w:eastAsia="Helvetica Neue" w:hAnsi="Helvetica Neue" w:cs="Helvetica Neue"/>
        </w:rPr>
        <w:t xml:space="preserve">• What has been your most stimulating intellectual experience in or out of the classroom and why? • Which of your accomplishments give you the most pride? • Are your ACT/SAT scores an accurate reflection of your ability? Why or why not? • What kinds of surroundings are essential to your well-being? </w:t>
      </w:r>
    </w:p>
    <w:p w14:paraId="00000011" w14:textId="77777777" w:rsidR="000F695A" w:rsidRDefault="000F695A">
      <w:pPr>
        <w:pBdr>
          <w:bottom w:val="single" w:sz="12" w:space="1" w:color="000000"/>
        </w:pBdr>
        <w:rPr>
          <w:rFonts w:ascii="Helvetica Neue" w:eastAsia="Helvetica Neue" w:hAnsi="Helvetica Neue" w:cs="Helvetica Neue"/>
        </w:rPr>
      </w:pPr>
      <w:bookmarkStart w:id="13" w:name="_heading=h.u4ozd789jzvu" w:colFirst="0" w:colLast="0"/>
      <w:bookmarkEnd w:id="13"/>
    </w:p>
    <w:p w14:paraId="00000012" w14:textId="77777777" w:rsidR="000F695A" w:rsidRDefault="00000000">
      <w:pPr>
        <w:pBdr>
          <w:bottom w:val="single" w:sz="12" w:space="1" w:color="000000"/>
        </w:pBdr>
        <w:rPr>
          <w:rFonts w:ascii="Helvetica Neue" w:eastAsia="Helvetica Neue" w:hAnsi="Helvetica Neue" w:cs="Helvetica Neue"/>
          <w:b/>
          <w:color w:val="13B7AE"/>
          <w:sz w:val="20"/>
          <w:szCs w:val="20"/>
        </w:rPr>
      </w:pPr>
      <w:bookmarkStart w:id="14" w:name="_heading=h.kb37x37snhe3" w:colFirst="0" w:colLast="0"/>
      <w:bookmarkEnd w:id="14"/>
      <w:r>
        <w:rPr>
          <w:rFonts w:ascii="Helvetica Neue" w:eastAsia="Helvetica Neue" w:hAnsi="Helvetica Neue" w:cs="Helvetica Neue"/>
          <w:b/>
          <w:color w:val="13B7AE"/>
          <w:sz w:val="20"/>
          <w:szCs w:val="20"/>
        </w:rPr>
        <w:t>MAJOR</w:t>
      </w:r>
    </w:p>
    <w:p w14:paraId="00000013"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Major/career interest: ___________ </w:t>
      </w:r>
    </w:p>
    <w:p w14:paraId="00000014"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Alternative Major:  _______________</w:t>
      </w:r>
    </w:p>
    <w:p w14:paraId="00000015"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CSUs Only: School Impacted? (Y/N)</w:t>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School has student’s major(s)? (Y/N)       </w:t>
      </w:r>
    </w:p>
    <w:p w14:paraId="00000016" w14:textId="77777777" w:rsidR="000F695A" w:rsidRDefault="00000000">
      <w:pPr>
        <w:pBdr>
          <w:bottom w:val="single" w:sz="12" w:space="1" w:color="000000"/>
        </w:pBdr>
        <w:rPr>
          <w:rFonts w:ascii="Helvetica Neue" w:eastAsia="Helvetica Neue" w:hAnsi="Helvetica Neue" w:cs="Helvetica Neue"/>
          <w:b/>
          <w:color w:val="13B7AE"/>
          <w:sz w:val="20"/>
          <w:szCs w:val="20"/>
        </w:rPr>
      </w:pPr>
      <w:r>
        <w:rPr>
          <w:rFonts w:ascii="Helvetica Neue" w:eastAsia="Helvetica Neue" w:hAnsi="Helvetica Neue" w:cs="Helvetica Neue"/>
          <w:b/>
          <w:color w:val="13B7AE"/>
          <w:sz w:val="20"/>
          <w:szCs w:val="20"/>
        </w:rPr>
        <w:t>A-G</w:t>
      </w:r>
    </w:p>
    <w:p w14:paraId="00000017"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A-G Ready? (review A-G form) (Y/N) </w:t>
      </w:r>
    </w:p>
    <w:p w14:paraId="00000018"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ab/>
        <w:t>If no, why not? _____________________________</w:t>
      </w:r>
    </w:p>
    <w:p w14:paraId="00000019"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Is the student planning to apply to a two-year? (Y/N)</w:t>
      </w:r>
    </w:p>
    <w:p w14:paraId="0000001A"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Why? ________________________________________________________________________________________________________________________________________________________________________________</w:t>
      </w:r>
    </w:p>
    <w:p w14:paraId="0000001B" w14:textId="77777777" w:rsidR="000F695A" w:rsidRDefault="00000000">
      <w:pPr>
        <w:rPr>
          <w:rFonts w:ascii="Helvetica Neue" w:eastAsia="Helvetica Neue" w:hAnsi="Helvetica Neue" w:cs="Helvetica Neue"/>
          <w:i/>
          <w:sz w:val="20"/>
          <w:szCs w:val="20"/>
        </w:rPr>
      </w:pPr>
      <w:r>
        <w:rPr>
          <w:rFonts w:ascii="Helvetica Neue" w:eastAsia="Helvetica Neue" w:hAnsi="Helvetica Neue" w:cs="Helvetica Neue"/>
          <w:i/>
          <w:sz w:val="20"/>
          <w:szCs w:val="20"/>
        </w:rPr>
        <w:t>Note: A-G readiness guide is available in the Student Portal.</w:t>
      </w:r>
    </w:p>
    <w:p w14:paraId="0000001C" w14:textId="77777777" w:rsidR="000F695A" w:rsidRDefault="00000000">
      <w:pPr>
        <w:pBdr>
          <w:bottom w:val="single" w:sz="12" w:space="1" w:color="000000"/>
        </w:pBdr>
        <w:rPr>
          <w:rFonts w:ascii="Helvetica Neue" w:eastAsia="Helvetica Neue" w:hAnsi="Helvetica Neue" w:cs="Helvetica Neue"/>
          <w:b/>
          <w:color w:val="13B7AE"/>
          <w:sz w:val="20"/>
          <w:szCs w:val="20"/>
        </w:rPr>
      </w:pPr>
      <w:sdt>
        <w:sdtPr>
          <w:tag w:val="goog_rdk_0"/>
          <w:id w:val="836198681"/>
        </w:sdtPr>
        <w:sdtContent>
          <w:commentRangeStart w:id="15"/>
        </w:sdtContent>
      </w:sdt>
      <w:sdt>
        <w:sdtPr>
          <w:tag w:val="goog_rdk_1"/>
          <w:id w:val="1135061068"/>
        </w:sdtPr>
        <w:sdtContent>
          <w:commentRangeStart w:id="16"/>
        </w:sdtContent>
      </w:sdt>
      <w:r>
        <w:rPr>
          <w:rFonts w:ascii="Helvetica Neue" w:eastAsia="Helvetica Neue" w:hAnsi="Helvetica Neue" w:cs="Helvetica Neue"/>
          <w:b/>
          <w:color w:val="13B7AE"/>
          <w:sz w:val="20"/>
          <w:szCs w:val="20"/>
        </w:rPr>
        <w:t>FINANCIAL AID</w:t>
      </w:r>
      <w:commentRangeEnd w:id="15"/>
      <w:r>
        <w:commentReference w:id="15"/>
      </w:r>
      <w:commentRangeEnd w:id="16"/>
      <w:r>
        <w:commentReference w:id="16"/>
      </w:r>
    </w:p>
    <w:p w14:paraId="0000001D"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Email Program Manager proof of FAFSA submission by: _____________</w:t>
      </w:r>
    </w:p>
    <w:p w14:paraId="0000001E"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Fee waiver (Y/N)      </w:t>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Support needed for application fees?* (Y/N) </w:t>
      </w:r>
    </w:p>
    <w:p w14:paraId="0000001F"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FAFSA Dates and Deadlines:</w:t>
      </w:r>
    </w:p>
    <w:p w14:paraId="00000020"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b/>
          <w:sz w:val="20"/>
          <w:szCs w:val="20"/>
        </w:rPr>
        <w:t>October 1</w:t>
      </w:r>
      <w:r>
        <w:rPr>
          <w:rFonts w:ascii="Helvetica Neue" w:eastAsia="Helvetica Neue" w:hAnsi="Helvetica Neue" w:cs="Helvetica Neue"/>
          <w:sz w:val="20"/>
          <w:szCs w:val="20"/>
        </w:rPr>
        <w:t>: FAFSA and CA Dream Act applications open for the following school year.</w:t>
      </w:r>
    </w:p>
    <w:p w14:paraId="00000021"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b/>
          <w:sz w:val="20"/>
          <w:szCs w:val="20"/>
        </w:rPr>
        <w:t>March 2</w:t>
      </w:r>
      <w:r>
        <w:rPr>
          <w:rFonts w:ascii="Helvetica Neue" w:eastAsia="Helvetica Neue" w:hAnsi="Helvetica Neue" w:cs="Helvetica Neue"/>
          <w:sz w:val="20"/>
          <w:szCs w:val="20"/>
        </w:rPr>
        <w:t>: Cal Grant application deadline. Submit your FAFSA application (or CA Dream Act application) and GPA no later than this date.</w:t>
      </w:r>
    </w:p>
    <w:p w14:paraId="00000022"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*Scholarship websites available on the last page. </w:t>
      </w:r>
    </w:p>
    <w:p w14:paraId="00000023" w14:textId="77777777" w:rsidR="000F695A" w:rsidRDefault="00000000">
      <w:pPr>
        <w:pBdr>
          <w:bottom w:val="single" w:sz="12" w:space="1" w:color="000000"/>
        </w:pBdr>
        <w:rPr>
          <w:rFonts w:ascii="Helvetica Neue" w:eastAsia="Helvetica Neue" w:hAnsi="Helvetica Neue" w:cs="Helvetica Neue"/>
          <w:b/>
          <w:color w:val="13B7AE"/>
          <w:sz w:val="20"/>
          <w:szCs w:val="20"/>
        </w:rPr>
      </w:pPr>
      <w:r>
        <w:rPr>
          <w:rFonts w:ascii="Helvetica Neue" w:eastAsia="Helvetica Neue" w:hAnsi="Helvetica Neue" w:cs="Helvetica Neue"/>
          <w:b/>
          <w:color w:val="13B7AE"/>
          <w:sz w:val="20"/>
          <w:szCs w:val="20"/>
        </w:rPr>
        <w:t xml:space="preserve">SAT/ACT </w:t>
      </w:r>
    </w:p>
    <w:p w14:paraId="00000024"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SAT Score:</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ACT Score: </w:t>
      </w:r>
    </w:p>
    <w:p w14:paraId="00000025"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Date: _____         M _____W______CR______</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Date: _________  Score: ________</w:t>
      </w:r>
    </w:p>
    <w:p w14:paraId="00000026"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Date:  _____        M ______W______CR______</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Date: __________ Score: ________</w:t>
      </w:r>
      <w:r>
        <w:rPr>
          <w:rFonts w:ascii="Helvetica Neue" w:eastAsia="Helvetica Neue" w:hAnsi="Helvetica Neue" w:cs="Helvetica Neue"/>
          <w:sz w:val="20"/>
          <w:szCs w:val="20"/>
        </w:rPr>
        <w:tab/>
      </w:r>
    </w:p>
    <w:p w14:paraId="00000027"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Next SAT Test Date: ___________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Next ACT Test Date: ____________</w:t>
      </w:r>
    </w:p>
    <w:p w14:paraId="00000028"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i/>
          <w:sz w:val="20"/>
          <w:szCs w:val="20"/>
        </w:rPr>
        <w:t>Note: For the 2022-2023 Admissions Cycle, many schools, including the UC system will be test blind or test optional.</w:t>
      </w:r>
    </w:p>
    <w:p w14:paraId="00000029" w14:textId="77777777" w:rsidR="000F695A" w:rsidRDefault="00000000">
      <w:pPr>
        <w:pBdr>
          <w:bottom w:val="single" w:sz="12" w:space="1" w:color="000000"/>
        </w:pBdr>
        <w:rPr>
          <w:rFonts w:ascii="Helvetica Neue" w:eastAsia="Helvetica Neue" w:hAnsi="Helvetica Neue" w:cs="Helvetica Neue"/>
          <w:b/>
          <w:color w:val="13B7AE"/>
          <w:sz w:val="20"/>
          <w:szCs w:val="20"/>
        </w:rPr>
      </w:pPr>
      <w:r>
        <w:rPr>
          <w:rFonts w:ascii="Helvetica Neue" w:eastAsia="Helvetica Neue" w:hAnsi="Helvetica Neue" w:cs="Helvetica Neue"/>
          <w:b/>
          <w:color w:val="13B7AE"/>
          <w:sz w:val="20"/>
          <w:szCs w:val="20"/>
        </w:rPr>
        <w:t>ON-CAMPUS</w:t>
      </w:r>
    </w:p>
    <w:p w14:paraId="0000002A"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Living on-campus (Y/N)? Why or why not? </w:t>
      </w:r>
    </w:p>
    <w:p w14:paraId="0000002B" w14:textId="77777777" w:rsidR="000F695A"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________________________________________________________________________________________</w:t>
      </w:r>
    </w:p>
    <w:p w14:paraId="0000002C"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Extracurricular activities at college/university: </w:t>
      </w:r>
    </w:p>
    <w:p w14:paraId="0000002D"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________________________________________________________________________________________</w:t>
      </w:r>
    </w:p>
    <w:p w14:paraId="0000002E" w14:textId="77777777" w:rsidR="000F695A" w:rsidRDefault="000F695A">
      <w:pPr>
        <w:rPr>
          <w:rFonts w:ascii="Helvetica Neue" w:eastAsia="Helvetica Neue" w:hAnsi="Helvetica Neue" w:cs="Helvetica Neue"/>
          <w:b/>
          <w:sz w:val="20"/>
          <w:szCs w:val="20"/>
        </w:rPr>
      </w:pPr>
    </w:p>
    <w:p w14:paraId="0000002F" w14:textId="77777777" w:rsidR="000F695A"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Is student planning to apply to EOP (Educational Opportunity Program)? (Y/N) </w:t>
      </w:r>
    </w:p>
    <w:p w14:paraId="00000030" w14:textId="77777777" w:rsidR="000F695A" w:rsidRDefault="00000000">
      <w:pPr>
        <w:numPr>
          <w:ilvl w:val="0"/>
          <w:numId w:val="3"/>
        </w:numPr>
        <w:rPr>
          <w:rFonts w:ascii="Helvetica Neue" w:eastAsia="Helvetica Neue" w:hAnsi="Helvetica Neue" w:cs="Helvetica Neue"/>
          <w:sz w:val="20"/>
          <w:szCs w:val="20"/>
        </w:rPr>
      </w:pPr>
      <w:r>
        <w:rPr>
          <w:rFonts w:ascii="Helvetica Neue" w:eastAsia="Helvetica Neue" w:hAnsi="Helvetica Neue" w:cs="Helvetica Neue"/>
          <w:sz w:val="20"/>
          <w:szCs w:val="20"/>
        </w:rPr>
        <w:t>Review Enrollment Deadlines/EOP Resources</w:t>
      </w:r>
    </w:p>
    <w:p w14:paraId="00000031" w14:textId="77777777" w:rsidR="000F695A" w:rsidRDefault="00000000">
      <w:pPr>
        <w:numPr>
          <w:ilvl w:val="0"/>
          <w:numId w:val="3"/>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EOP Resources for CSUs: </w:t>
      </w:r>
      <w:hyperlink r:id="rId11">
        <w:r>
          <w:rPr>
            <w:rFonts w:ascii="Helvetica Neue" w:eastAsia="Helvetica Neue" w:hAnsi="Helvetica Neue" w:cs="Helvetica Neue"/>
            <w:color w:val="1155CC"/>
            <w:sz w:val="20"/>
            <w:szCs w:val="20"/>
            <w:u w:val="single"/>
          </w:rPr>
          <w:t>https://www.calstate.edu/attend/student-services/eop</w:t>
        </w:r>
      </w:hyperlink>
      <w:r>
        <w:rPr>
          <w:rFonts w:ascii="Helvetica Neue" w:eastAsia="Helvetica Neue" w:hAnsi="Helvetica Neue" w:cs="Helvetica Neue"/>
          <w:sz w:val="20"/>
          <w:szCs w:val="20"/>
        </w:rPr>
        <w:t xml:space="preserve"> </w:t>
      </w:r>
    </w:p>
    <w:p w14:paraId="00000032" w14:textId="77777777" w:rsidR="000F695A" w:rsidRDefault="00000000">
      <w:pPr>
        <w:numPr>
          <w:ilvl w:val="0"/>
          <w:numId w:val="3"/>
        </w:numPr>
        <w:rPr>
          <w:rFonts w:ascii="Helvetica Neue" w:eastAsia="Helvetica Neue" w:hAnsi="Helvetica Neue" w:cs="Helvetica Neue"/>
          <w:sz w:val="20"/>
          <w:szCs w:val="20"/>
        </w:rPr>
      </w:pPr>
      <w:r>
        <w:rPr>
          <w:rFonts w:ascii="Helvetica Neue" w:eastAsia="Helvetica Neue" w:hAnsi="Helvetica Neue" w:cs="Helvetica Neue"/>
          <w:sz w:val="20"/>
          <w:szCs w:val="20"/>
        </w:rPr>
        <w:t>EOP Campuses in the UC system (as of July 25, 2022): UC Berkeley, UC Davis, UC Santa Barbara, UC Santa Cruz</w:t>
      </w:r>
      <w:r>
        <w:rPr>
          <w:rFonts w:ascii="Helvetica Neue" w:eastAsia="Helvetica Neue" w:hAnsi="Helvetica Neue" w:cs="Helvetica Neue"/>
          <w:sz w:val="20"/>
          <w:szCs w:val="20"/>
        </w:rPr>
        <w:tab/>
      </w:r>
    </w:p>
    <w:p w14:paraId="00000033" w14:textId="77777777" w:rsidR="000F695A"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University of California (UC) </w:t>
      </w:r>
    </w:p>
    <w:p w14:paraId="00000034" w14:textId="77777777" w:rsidR="000F695A"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ab/>
      </w:r>
      <w:r>
        <w:rPr>
          <w:rFonts w:ascii="Helvetica Neue" w:eastAsia="Helvetica Neue" w:hAnsi="Helvetica Neue" w:cs="Helvetica Neue"/>
          <w:sz w:val="20"/>
          <w:szCs w:val="20"/>
        </w:rPr>
        <w:t xml:space="preserve">Review: </w:t>
      </w:r>
      <w:hyperlink r:id="rId12">
        <w:r>
          <w:rPr>
            <w:rFonts w:ascii="Helvetica Neue" w:eastAsia="Helvetica Neue" w:hAnsi="Helvetica Neue" w:cs="Helvetica Neue"/>
            <w:color w:val="0000FF"/>
            <w:sz w:val="20"/>
            <w:szCs w:val="20"/>
          </w:rPr>
          <w:t>http://admission.universityofcalifornia.edu</w:t>
        </w:r>
      </w:hyperlink>
      <w:hyperlink r:id="rId13">
        <w:r>
          <w:rPr>
            <w:rFonts w:ascii="Helvetica Neue" w:eastAsia="Helvetica Neue" w:hAnsi="Helvetica Neue" w:cs="Helvetica Neue"/>
            <w:b/>
            <w:color w:val="0000FF"/>
            <w:sz w:val="20"/>
            <w:szCs w:val="20"/>
          </w:rPr>
          <w:t>/</w:t>
        </w:r>
      </w:hyperlink>
    </w:p>
    <w:p w14:paraId="00000035"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SAT 2 Subject Test Needed? (Y/N) Which one? ____________ </w:t>
      </w:r>
    </w:p>
    <w:p w14:paraId="00000036"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SAT 2 Subject Test Date: ____________</w:t>
      </w:r>
    </w:p>
    <w:p w14:paraId="00000037"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__________________________________________________________________________________</w:t>
      </w:r>
    </w:p>
    <w:p w14:paraId="00000038" w14:textId="77777777" w:rsidR="000F695A"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Teacher Recommendations Needed (Y/N)? </w:t>
      </w:r>
    </w:p>
    <w:p w14:paraId="00000039"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ab/>
        <w:t>Date Requested? _________ Date Needed? _________</w:t>
      </w:r>
    </w:p>
    <w:p w14:paraId="0000003A"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Recommender 1:  __________________</w:t>
      </w:r>
    </w:p>
    <w:p w14:paraId="0000003B"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Recommender 2:  ___________________</w:t>
      </w:r>
    </w:p>
    <w:p w14:paraId="0000003C" w14:textId="77777777" w:rsidR="000F695A" w:rsidRDefault="00000000">
      <w:pPr>
        <w:pBdr>
          <w:bottom w:val="single" w:sz="12" w:space="1" w:color="000000"/>
        </w:pBdr>
        <w:rPr>
          <w:rFonts w:ascii="Helvetica Neue" w:eastAsia="Helvetica Neue" w:hAnsi="Helvetica Neue" w:cs="Helvetica Neue"/>
          <w:sz w:val="20"/>
          <w:szCs w:val="20"/>
        </w:rPr>
      </w:pPr>
      <w:r>
        <w:rPr>
          <w:rFonts w:ascii="Helvetica Neue" w:eastAsia="Helvetica Neue" w:hAnsi="Helvetica Neue" w:cs="Helvetica Neue"/>
          <w:sz w:val="20"/>
          <w:szCs w:val="20"/>
        </w:rPr>
        <w:t>Optional Recommender: ______________</w:t>
      </w:r>
    </w:p>
    <w:p w14:paraId="0000003D" w14:textId="77777777" w:rsidR="000F695A" w:rsidRDefault="00000000">
      <w:pPr>
        <w:pBdr>
          <w:bottom w:val="single" w:sz="12" w:space="1" w:color="000000"/>
        </w:pBdr>
        <w:rPr>
          <w:rFonts w:ascii="Helvetica Neue" w:eastAsia="Helvetica Neue" w:hAnsi="Helvetica Neue" w:cs="Helvetica Neue"/>
          <w:i/>
          <w:sz w:val="20"/>
          <w:szCs w:val="20"/>
        </w:rPr>
      </w:pPr>
      <w:r>
        <w:rPr>
          <w:rFonts w:ascii="Helvetica Neue" w:eastAsia="Helvetica Neue" w:hAnsi="Helvetica Neue" w:cs="Helvetica Neue"/>
          <w:b/>
          <w:sz w:val="20"/>
          <w:szCs w:val="20"/>
        </w:rPr>
        <w:t>Have you started your Personal Insight Questions (Y/N)?</w:t>
      </w:r>
    </w:p>
    <w:p w14:paraId="0000003E" w14:textId="77777777" w:rsidR="000F695A" w:rsidRDefault="00000000">
      <w:pPr>
        <w:pBdr>
          <w:bottom w:val="single" w:sz="12" w:space="1" w:color="000000"/>
        </w:pBdr>
        <w:rPr>
          <w:rFonts w:ascii="Helvetica Neue" w:eastAsia="Helvetica Neue" w:hAnsi="Helvetica Neue" w:cs="Helvetica Neue"/>
          <w:sz w:val="20"/>
          <w:szCs w:val="20"/>
        </w:rPr>
      </w:pPr>
      <w:r>
        <w:rPr>
          <w:rFonts w:ascii="Helvetica Neue" w:eastAsia="Helvetica Neue" w:hAnsi="Helvetica Neue" w:cs="Helvetica Neue"/>
          <w:i/>
          <w:sz w:val="20"/>
          <w:szCs w:val="20"/>
        </w:rPr>
        <w:tab/>
      </w:r>
      <w:r>
        <w:rPr>
          <w:rFonts w:ascii="Helvetica Neue" w:eastAsia="Helvetica Neue" w:hAnsi="Helvetica Neue" w:cs="Helvetica Neue"/>
          <w:sz w:val="20"/>
          <w:szCs w:val="20"/>
        </w:rPr>
        <w:t>Which four questions are you using (list numbers)? _____________________________________</w:t>
      </w:r>
    </w:p>
    <w:p w14:paraId="0000003F" w14:textId="77777777" w:rsidR="000F695A" w:rsidRDefault="00000000">
      <w:pPr>
        <w:pBdr>
          <w:bottom w:val="single" w:sz="12" w:space="1" w:color="000000"/>
        </w:pBdr>
        <w:rPr>
          <w:rFonts w:ascii="Helvetica Neue" w:eastAsia="Helvetica Neue" w:hAnsi="Helvetica Neue" w:cs="Helvetica Neue"/>
          <w:i/>
          <w:sz w:val="20"/>
          <w:szCs w:val="20"/>
        </w:rPr>
      </w:pPr>
      <w:r>
        <w:rPr>
          <w:rFonts w:ascii="Helvetica Neue" w:eastAsia="Helvetica Neue" w:hAnsi="Helvetica Neue" w:cs="Helvetica Neue"/>
          <w:sz w:val="20"/>
          <w:szCs w:val="20"/>
        </w:rPr>
        <w:tab/>
      </w:r>
      <w:r>
        <w:rPr>
          <w:rFonts w:ascii="Helvetica Neue" w:eastAsia="Helvetica Neue" w:hAnsi="Helvetica Neue" w:cs="Helvetica Neue"/>
          <w:i/>
          <w:sz w:val="20"/>
          <w:szCs w:val="20"/>
        </w:rPr>
        <w:t>*Provide Program Manager with copy of responses for review?  (Y/N)   Date? ________</w:t>
      </w:r>
    </w:p>
    <w:p w14:paraId="00000040" w14:textId="77777777" w:rsidR="000F695A" w:rsidRDefault="00000000">
      <w:pPr>
        <w:pBdr>
          <w:bottom w:val="single" w:sz="12" w:space="1" w:color="000000"/>
        </w:pBdr>
        <w:rPr>
          <w:rFonts w:ascii="Helvetica Neue" w:eastAsia="Helvetica Neue" w:hAnsi="Helvetica Neue" w:cs="Helvetica Neue"/>
          <w:b/>
          <w:sz w:val="20"/>
          <w:szCs w:val="20"/>
        </w:rPr>
      </w:pPr>
      <w:r>
        <w:rPr>
          <w:rFonts w:ascii="Helvetica Neue" w:eastAsia="Helvetica Neue" w:hAnsi="Helvetica Neue" w:cs="Helvetica Neue"/>
          <w:b/>
          <w:sz w:val="20"/>
          <w:szCs w:val="20"/>
        </w:rPr>
        <w:t>Have you started your Common Application Personal Statement (Y/N)?</w:t>
      </w:r>
    </w:p>
    <w:p w14:paraId="00000041" w14:textId="77777777" w:rsidR="000F695A" w:rsidRDefault="00000000">
      <w:pPr>
        <w:pBdr>
          <w:bottom w:val="single" w:sz="12" w:space="1" w:color="000000"/>
        </w:pBdr>
        <w:rPr>
          <w:rFonts w:ascii="Helvetica Neue" w:eastAsia="Helvetica Neue" w:hAnsi="Helvetica Neue" w:cs="Helvetica Neue"/>
          <w:sz w:val="20"/>
          <w:szCs w:val="20"/>
        </w:rPr>
      </w:pPr>
      <w:r>
        <w:rPr>
          <w:rFonts w:ascii="Helvetica Neue" w:eastAsia="Helvetica Neue" w:hAnsi="Helvetica Neue" w:cs="Helvetica Neue"/>
          <w:sz w:val="20"/>
          <w:szCs w:val="20"/>
        </w:rPr>
        <w:t>Which prompt will you respond to? _________________________________________________________</w:t>
      </w:r>
    </w:p>
    <w:p w14:paraId="00000042" w14:textId="77777777" w:rsidR="000F695A" w:rsidRDefault="00000000">
      <w:pPr>
        <w:pBdr>
          <w:bottom w:val="single" w:sz="12" w:space="1" w:color="000000"/>
        </w:pBdr>
        <w:rPr>
          <w:rFonts w:ascii="Helvetica Neue" w:eastAsia="Helvetica Neue" w:hAnsi="Helvetica Neue" w:cs="Helvetica Neue"/>
          <w:b/>
          <w:sz w:val="20"/>
          <w:szCs w:val="20"/>
        </w:rPr>
      </w:pPr>
      <w:r>
        <w:rPr>
          <w:rFonts w:ascii="Helvetica Neue" w:eastAsia="Helvetica Neue" w:hAnsi="Helvetica Neue" w:cs="Helvetica Neue"/>
          <w:sz w:val="20"/>
          <w:szCs w:val="20"/>
        </w:rPr>
        <w:tab/>
      </w:r>
      <w:r>
        <w:rPr>
          <w:rFonts w:ascii="Helvetica Neue" w:eastAsia="Helvetica Neue" w:hAnsi="Helvetica Neue" w:cs="Helvetica Neue"/>
          <w:i/>
          <w:sz w:val="20"/>
          <w:szCs w:val="20"/>
        </w:rPr>
        <w:t>*Provide Program Manager with copy of responses for review?  (Y/N)   Date? ________</w:t>
      </w:r>
    </w:p>
    <w:p w14:paraId="00000043" w14:textId="77777777" w:rsidR="000F695A" w:rsidRDefault="000F695A">
      <w:pPr>
        <w:pBdr>
          <w:bottom w:val="single" w:sz="12" w:space="1" w:color="000000"/>
        </w:pBdr>
        <w:rPr>
          <w:rFonts w:ascii="Helvetica Neue" w:eastAsia="Helvetica Neue" w:hAnsi="Helvetica Neue" w:cs="Helvetica Neue"/>
          <w:b/>
          <w:sz w:val="20"/>
          <w:szCs w:val="20"/>
        </w:rPr>
      </w:pPr>
    </w:p>
    <w:p w14:paraId="00000044" w14:textId="77777777" w:rsidR="000F695A" w:rsidRDefault="00000000">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Private Schools</w:t>
      </w:r>
    </w:p>
    <w:p w14:paraId="00000045"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Does your school need a CSS Profile (private/institutional aid)?  (Y/N)</w:t>
      </w:r>
    </w:p>
    <w:p w14:paraId="00000046"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ab/>
        <w:t>Which school(s)? ________________________________________________________________________</w:t>
      </w:r>
    </w:p>
    <w:p w14:paraId="00000047"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Does your school offer Diversity Fly-in Programs? (Y/N)</w:t>
      </w:r>
    </w:p>
    <w:p w14:paraId="00000048" w14:textId="77777777" w:rsidR="000F695A" w:rsidRDefault="00000000">
      <w:pPr>
        <w:ind w:firstLine="720"/>
        <w:rPr>
          <w:rFonts w:ascii="Helvetica Neue" w:eastAsia="Helvetica Neue" w:hAnsi="Helvetica Neue" w:cs="Helvetica Neue"/>
          <w:sz w:val="20"/>
          <w:szCs w:val="20"/>
        </w:rPr>
      </w:pPr>
      <w:r>
        <w:rPr>
          <w:rFonts w:ascii="Helvetica Neue" w:eastAsia="Helvetica Neue" w:hAnsi="Helvetica Neue" w:cs="Helvetica Neue"/>
          <w:sz w:val="20"/>
          <w:szCs w:val="20"/>
        </w:rPr>
        <w:t>Which school(s)? ________________________________________________________________________</w:t>
      </w:r>
    </w:p>
    <w:p w14:paraId="00000049"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ab/>
        <w:t>Fly-in Program application deadline(s):_____________________________________________________</w:t>
      </w:r>
    </w:p>
    <w:p w14:paraId="0000004A" w14:textId="77777777" w:rsidR="000F695A"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*Follow-up Needed (i.e. Support needed for fees, PIQ’s, FAFSA Completion, etc): </w:t>
      </w:r>
    </w:p>
    <w:p w14:paraId="0000004B" w14:textId="77777777" w:rsidR="000F695A" w:rsidRDefault="00000000">
      <w:pPr>
        <w:rPr>
          <w:rFonts w:ascii="Helvetica Neue" w:eastAsia="Helvetica Neue" w:hAnsi="Helvetica Neue" w:cs="Helvetica Neue"/>
          <w:sz w:val="18"/>
          <w:szCs w:val="18"/>
        </w:rPr>
      </w:pPr>
      <w:r>
        <w:rPr>
          <w:rFonts w:ascii="Helvetica Neue" w:eastAsia="Helvetica Neue" w:hAnsi="Helvetica Neue" w:cs="Helvetica Neue"/>
          <w:b/>
          <w:sz w:val="20"/>
          <w:szCs w:val="20"/>
        </w:rPr>
        <w:t>____________________________________________________________________________________________________________________________________________________________________________</w:t>
      </w:r>
      <w:r>
        <w:rPr>
          <w:rFonts w:ascii="Helvetica Neue" w:eastAsia="Helvetica Neue" w:hAnsi="Helvetica Neue" w:cs="Helvetica Neue"/>
          <w:i/>
          <w:sz w:val="20"/>
          <w:szCs w:val="20"/>
        </w:rPr>
        <w:tab/>
      </w:r>
    </w:p>
    <w:p w14:paraId="0000004C" w14:textId="77777777" w:rsidR="000F695A" w:rsidRDefault="00000000">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List of Schools</w:t>
      </w:r>
    </w:p>
    <w:p w14:paraId="0000004D" w14:textId="77777777" w:rsidR="000F695A" w:rsidRDefault="00000000">
      <w:pPr>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It is </w:t>
      </w:r>
      <w:r>
        <w:rPr>
          <w:rFonts w:ascii="Helvetica Neue" w:eastAsia="Helvetica Neue" w:hAnsi="Helvetica Neue" w:cs="Helvetica Neue"/>
          <w:b/>
          <w:sz w:val="20"/>
          <w:szCs w:val="20"/>
          <w:u w:val="single"/>
        </w:rPr>
        <w:t>highly recommended</w:t>
      </w:r>
      <w:r>
        <w:rPr>
          <w:rFonts w:ascii="Helvetica Neue" w:eastAsia="Helvetica Neue" w:hAnsi="Helvetica Neue" w:cs="Helvetica Neue"/>
          <w:sz w:val="20"/>
          <w:szCs w:val="20"/>
        </w:rPr>
        <w:t xml:space="preserve"> that all OJS senior students apply for the following:</w:t>
      </w:r>
    </w:p>
    <w:p w14:paraId="0000004E" w14:textId="77777777" w:rsidR="000F695A" w:rsidRDefault="00000000">
      <w:pPr>
        <w:widowControl w:val="0"/>
        <w:numPr>
          <w:ilvl w:val="0"/>
          <w:numId w:val="4"/>
        </w:numPr>
        <w:pBdr>
          <w:top w:val="nil"/>
          <w:left w:val="nil"/>
          <w:bottom w:val="nil"/>
          <w:right w:val="nil"/>
          <w:between w:val="nil"/>
        </w:pBdr>
        <w:tabs>
          <w:tab w:val="left" w:pos="540"/>
        </w:tabs>
        <w:spacing w:after="0" w:line="240" w:lineRule="auto"/>
        <w:ind w:left="540"/>
        <w:rPr>
          <w:rFonts w:ascii="Arial" w:eastAsia="Arial" w:hAnsi="Arial" w:cs="Arial"/>
          <w:color w:val="000000"/>
          <w:sz w:val="20"/>
          <w:szCs w:val="20"/>
        </w:rPr>
      </w:pPr>
      <w:r>
        <w:rPr>
          <w:rFonts w:ascii="Helvetica Neue" w:eastAsia="Helvetica Neue" w:hAnsi="Helvetica Neue" w:cs="Helvetica Neue"/>
          <w:b/>
          <w:i/>
          <w:color w:val="0000FF"/>
          <w:sz w:val="20"/>
          <w:szCs w:val="20"/>
          <w:u w:val="single"/>
        </w:rPr>
        <w:t>Match</w:t>
      </w:r>
      <w:r>
        <w:rPr>
          <w:rFonts w:ascii="Helvetica Neue" w:eastAsia="Helvetica Neue" w:hAnsi="Helvetica Neue" w:cs="Helvetica Neue"/>
          <w:b/>
          <w:color w:val="0000FF"/>
          <w:sz w:val="20"/>
          <w:szCs w:val="20"/>
          <w:u w:val="single"/>
        </w:rPr>
        <w:t xml:space="preserve"> schools </w:t>
      </w:r>
      <w:r>
        <w:rPr>
          <w:rFonts w:ascii="Helvetica Neue" w:eastAsia="Helvetica Neue" w:hAnsi="Helvetica Neue" w:cs="Helvetica Neue"/>
          <w:b/>
          <w:color w:val="000000"/>
          <w:sz w:val="20"/>
          <w:szCs w:val="20"/>
        </w:rPr>
        <w:t>(Please list 3-5)</w:t>
      </w:r>
      <w:r>
        <w:rPr>
          <w:rFonts w:ascii="Helvetica Neue" w:eastAsia="Helvetica Neue" w:hAnsi="Helvetica Neue" w:cs="Helvetica Neue"/>
          <w:color w:val="000000"/>
          <w:sz w:val="20"/>
          <w:szCs w:val="20"/>
        </w:rPr>
        <w:t>: where your academic credentials fall well within (or even exceed) the school's range for the average freshman. There are no guarantees, but it's not unreasonable to be accepted to several of your match schools.</w:t>
      </w:r>
    </w:p>
    <w:p w14:paraId="0000004F" w14:textId="77777777" w:rsidR="000F695A" w:rsidRDefault="00000000">
      <w:pPr>
        <w:widowControl w:val="0"/>
        <w:numPr>
          <w:ilvl w:val="0"/>
          <w:numId w:val="4"/>
        </w:numPr>
        <w:pBdr>
          <w:top w:val="nil"/>
          <w:left w:val="nil"/>
          <w:bottom w:val="nil"/>
          <w:right w:val="nil"/>
          <w:between w:val="nil"/>
        </w:pBdr>
        <w:tabs>
          <w:tab w:val="left" w:pos="540"/>
        </w:tabs>
        <w:spacing w:after="0" w:line="240" w:lineRule="auto"/>
        <w:ind w:left="540"/>
        <w:rPr>
          <w:rFonts w:ascii="Arial" w:eastAsia="Arial" w:hAnsi="Arial" w:cs="Arial"/>
          <w:color w:val="000000"/>
          <w:sz w:val="20"/>
          <w:szCs w:val="20"/>
        </w:rPr>
      </w:pPr>
      <w:r>
        <w:rPr>
          <w:rFonts w:ascii="Helvetica Neue" w:eastAsia="Helvetica Neue" w:hAnsi="Helvetica Neue" w:cs="Helvetica Neue"/>
          <w:b/>
          <w:i/>
          <w:color w:val="0000FF"/>
          <w:sz w:val="20"/>
          <w:szCs w:val="20"/>
          <w:u w:val="single"/>
        </w:rPr>
        <w:t>Reach</w:t>
      </w:r>
      <w:r>
        <w:rPr>
          <w:rFonts w:ascii="Helvetica Neue" w:eastAsia="Helvetica Neue" w:hAnsi="Helvetica Neue" w:cs="Helvetica Neue"/>
          <w:b/>
          <w:color w:val="0000FF"/>
          <w:sz w:val="20"/>
          <w:szCs w:val="20"/>
          <w:u w:val="single"/>
        </w:rPr>
        <w:t> schools</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b/>
          <w:color w:val="000000"/>
          <w:sz w:val="20"/>
          <w:szCs w:val="20"/>
        </w:rPr>
        <w:t>(Please list 2)</w:t>
      </w:r>
      <w:r>
        <w:rPr>
          <w:rFonts w:ascii="Helvetica Neue" w:eastAsia="Helvetica Neue" w:hAnsi="Helvetica Neue" w:cs="Helvetica Neue"/>
          <w:color w:val="000000"/>
          <w:sz w:val="20"/>
          <w:szCs w:val="20"/>
        </w:rPr>
        <w:t>:  where your academic credentials fall below the school's range for the average freshman. Reach schools are long–shots, but they should still be possible. If you have a 2.0 GPA, Harvard is not a reach school–it's a dream.</w:t>
      </w:r>
    </w:p>
    <w:p w14:paraId="00000050" w14:textId="77777777" w:rsidR="000F695A" w:rsidRDefault="00000000">
      <w:pPr>
        <w:widowControl w:val="0"/>
        <w:numPr>
          <w:ilvl w:val="0"/>
          <w:numId w:val="4"/>
        </w:numPr>
        <w:pBdr>
          <w:top w:val="nil"/>
          <w:left w:val="nil"/>
          <w:bottom w:val="nil"/>
          <w:right w:val="nil"/>
          <w:between w:val="nil"/>
        </w:pBdr>
        <w:tabs>
          <w:tab w:val="left" w:pos="540"/>
        </w:tabs>
        <w:spacing w:after="0" w:line="240" w:lineRule="auto"/>
        <w:ind w:left="540"/>
        <w:rPr>
          <w:rFonts w:ascii="Arial" w:eastAsia="Arial" w:hAnsi="Arial" w:cs="Arial"/>
          <w:color w:val="000000"/>
          <w:sz w:val="20"/>
          <w:szCs w:val="20"/>
        </w:rPr>
      </w:pPr>
      <w:r>
        <w:rPr>
          <w:rFonts w:ascii="Helvetica Neue" w:eastAsia="Helvetica Neue" w:hAnsi="Helvetica Neue" w:cs="Helvetica Neue"/>
          <w:b/>
          <w:i/>
          <w:color w:val="0000FF"/>
          <w:sz w:val="20"/>
          <w:szCs w:val="20"/>
          <w:u w:val="single"/>
        </w:rPr>
        <w:t>Safety</w:t>
      </w:r>
      <w:r>
        <w:rPr>
          <w:rFonts w:ascii="Helvetica Neue" w:eastAsia="Helvetica Neue" w:hAnsi="Helvetica Neue" w:cs="Helvetica Neue"/>
          <w:b/>
          <w:color w:val="0000FF"/>
          <w:sz w:val="20"/>
          <w:szCs w:val="20"/>
          <w:u w:val="single"/>
        </w:rPr>
        <w:t> schools</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b/>
          <w:color w:val="000000"/>
          <w:sz w:val="20"/>
          <w:szCs w:val="20"/>
        </w:rPr>
        <w:t>(Please list 2)</w:t>
      </w:r>
      <w:r>
        <w:rPr>
          <w:rFonts w:ascii="Helvetica Neue" w:eastAsia="Helvetica Neue" w:hAnsi="Helvetica Neue" w:cs="Helvetica Neue"/>
          <w:color w:val="000000"/>
          <w:sz w:val="20"/>
          <w:szCs w:val="20"/>
        </w:rPr>
        <w:t>: where your academic credentials fall above the school's range for the average</w:t>
      </w:r>
    </w:p>
    <w:p w14:paraId="00000051" w14:textId="77777777" w:rsidR="000F695A" w:rsidRDefault="000F695A">
      <w:pPr>
        <w:widowControl w:val="0"/>
        <w:pBdr>
          <w:top w:val="nil"/>
          <w:left w:val="nil"/>
          <w:bottom w:val="nil"/>
          <w:right w:val="nil"/>
          <w:between w:val="nil"/>
        </w:pBdr>
        <w:spacing w:after="0" w:line="240" w:lineRule="auto"/>
        <w:ind w:left="1080"/>
        <w:rPr>
          <w:rFonts w:ascii="Helvetica Neue" w:eastAsia="Helvetica Neue" w:hAnsi="Helvetica Neue" w:cs="Helvetica Neue"/>
          <w:color w:val="000000"/>
          <w:sz w:val="20"/>
          <w:szCs w:val="20"/>
        </w:rPr>
      </w:pPr>
    </w:p>
    <w:tbl>
      <w:tblPr>
        <w:tblStyle w:val="a0"/>
        <w:tblW w:w="1044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3067"/>
        <w:gridCol w:w="1320"/>
        <w:gridCol w:w="1455"/>
        <w:gridCol w:w="1629"/>
      </w:tblGrid>
      <w:tr w:rsidR="000F695A" w14:paraId="23A34E35" w14:textId="77777777">
        <w:trPr>
          <w:trHeight w:val="705"/>
        </w:trPr>
        <w:tc>
          <w:tcPr>
            <w:tcW w:w="2977" w:type="dxa"/>
          </w:tcPr>
          <w:p w14:paraId="00000052" w14:textId="77777777" w:rsidR="000F695A" w:rsidRDefault="00000000">
            <w:pPr>
              <w:spacing w:after="0"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Name or College/University</w:t>
            </w:r>
          </w:p>
        </w:tc>
        <w:tc>
          <w:tcPr>
            <w:tcW w:w="3067" w:type="dxa"/>
          </w:tcPr>
          <w:p w14:paraId="00000053" w14:textId="77777777" w:rsidR="000F695A" w:rsidRDefault="00000000">
            <w:pPr>
              <w:spacing w:after="0" w:line="240" w:lineRule="auto"/>
              <w:jc w:val="center"/>
              <w:rPr>
                <w:rFonts w:ascii="Helvetica Neue" w:eastAsia="Helvetica Neue" w:hAnsi="Helvetica Neue" w:cs="Helvetica Neue"/>
                <w:i/>
                <w:sz w:val="20"/>
                <w:szCs w:val="20"/>
              </w:rPr>
            </w:pPr>
            <w:r>
              <w:rPr>
                <w:rFonts w:ascii="Helvetica Neue" w:eastAsia="Helvetica Neue" w:hAnsi="Helvetica Neue" w:cs="Helvetica Neue"/>
                <w:sz w:val="20"/>
                <w:szCs w:val="20"/>
              </w:rPr>
              <w:t>Why</w:t>
            </w:r>
            <w:r>
              <w:rPr>
                <w:rFonts w:ascii="Helvetica Neue" w:eastAsia="Helvetica Neue" w:hAnsi="Helvetica Neue" w:cs="Helvetica Neue"/>
                <w:i/>
                <w:sz w:val="20"/>
                <w:szCs w:val="20"/>
              </w:rPr>
              <w:t xml:space="preserve">? </w:t>
            </w:r>
          </w:p>
          <w:p w14:paraId="00000054" w14:textId="77777777" w:rsidR="000F695A" w:rsidRDefault="00000000">
            <w:pPr>
              <w:spacing w:after="0" w:line="240" w:lineRule="auto"/>
              <w:jc w:val="center"/>
              <w:rPr>
                <w:rFonts w:ascii="Helvetica Neue" w:eastAsia="Helvetica Neue" w:hAnsi="Helvetica Neue" w:cs="Helvetica Neue"/>
                <w:sz w:val="20"/>
                <w:szCs w:val="20"/>
              </w:rPr>
            </w:pPr>
            <w:r>
              <w:rPr>
                <w:rFonts w:ascii="Helvetica Neue" w:eastAsia="Helvetica Neue" w:hAnsi="Helvetica Neue" w:cs="Helvetica Neue"/>
                <w:i/>
                <w:sz w:val="20"/>
                <w:szCs w:val="20"/>
              </w:rPr>
              <w:t xml:space="preserve">(review list of college priorities i.e. major, proximity, size, weather, etc) </w:t>
            </w:r>
          </w:p>
        </w:tc>
        <w:tc>
          <w:tcPr>
            <w:tcW w:w="1320" w:type="dxa"/>
          </w:tcPr>
          <w:p w14:paraId="00000055" w14:textId="77777777" w:rsidR="000F695A" w:rsidRDefault="00000000">
            <w:pPr>
              <w:spacing w:after="0"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Application Deadline</w:t>
            </w:r>
          </w:p>
        </w:tc>
        <w:tc>
          <w:tcPr>
            <w:tcW w:w="1455" w:type="dxa"/>
          </w:tcPr>
          <w:p w14:paraId="00000056" w14:textId="77777777" w:rsidR="000F695A" w:rsidRDefault="00000000">
            <w:pPr>
              <w:spacing w:after="0"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Reach, Match or Safety School?</w:t>
            </w:r>
          </w:p>
        </w:tc>
        <w:tc>
          <w:tcPr>
            <w:tcW w:w="1629" w:type="dxa"/>
          </w:tcPr>
          <w:p w14:paraId="00000057" w14:textId="77777777" w:rsidR="000F695A" w:rsidRDefault="00000000">
            <w:pPr>
              <w:spacing w:after="0"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CSUs:</w:t>
            </w:r>
          </w:p>
          <w:p w14:paraId="00000058" w14:textId="77777777" w:rsidR="000F695A" w:rsidRDefault="00000000">
            <w:pPr>
              <w:spacing w:after="0"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Impacted?</w:t>
            </w:r>
          </w:p>
          <w:p w14:paraId="00000059" w14:textId="77777777" w:rsidR="000F695A" w:rsidRDefault="00000000">
            <w:pPr>
              <w:spacing w:after="0"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(Y/N)</w:t>
            </w:r>
          </w:p>
        </w:tc>
      </w:tr>
      <w:tr w:rsidR="000F695A" w14:paraId="4AFC03CC" w14:textId="77777777">
        <w:trPr>
          <w:trHeight w:val="576"/>
        </w:trPr>
        <w:tc>
          <w:tcPr>
            <w:tcW w:w="2977" w:type="dxa"/>
          </w:tcPr>
          <w:p w14:paraId="0000005A" w14:textId="77777777" w:rsidR="000F695A" w:rsidRDefault="00000000">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3067" w:type="dxa"/>
          </w:tcPr>
          <w:p w14:paraId="0000005B" w14:textId="77777777" w:rsidR="000F695A" w:rsidRDefault="000F695A">
            <w:pPr>
              <w:spacing w:after="0" w:line="240" w:lineRule="auto"/>
              <w:rPr>
                <w:rFonts w:ascii="Helvetica Neue" w:eastAsia="Helvetica Neue" w:hAnsi="Helvetica Neue" w:cs="Helvetica Neue"/>
                <w:sz w:val="20"/>
                <w:szCs w:val="20"/>
              </w:rPr>
            </w:pPr>
          </w:p>
          <w:p w14:paraId="0000005C" w14:textId="77777777" w:rsidR="000F695A" w:rsidRDefault="000F695A">
            <w:pPr>
              <w:spacing w:after="0" w:line="240" w:lineRule="auto"/>
              <w:rPr>
                <w:rFonts w:ascii="Helvetica Neue" w:eastAsia="Helvetica Neue" w:hAnsi="Helvetica Neue" w:cs="Helvetica Neue"/>
                <w:sz w:val="20"/>
                <w:szCs w:val="20"/>
              </w:rPr>
            </w:pPr>
          </w:p>
        </w:tc>
        <w:tc>
          <w:tcPr>
            <w:tcW w:w="1320" w:type="dxa"/>
          </w:tcPr>
          <w:p w14:paraId="0000005D" w14:textId="77777777" w:rsidR="000F695A" w:rsidRDefault="000F695A">
            <w:pPr>
              <w:spacing w:after="0" w:line="240" w:lineRule="auto"/>
              <w:rPr>
                <w:rFonts w:ascii="Helvetica Neue" w:eastAsia="Helvetica Neue" w:hAnsi="Helvetica Neue" w:cs="Helvetica Neue"/>
                <w:sz w:val="20"/>
                <w:szCs w:val="20"/>
              </w:rPr>
            </w:pPr>
          </w:p>
        </w:tc>
        <w:tc>
          <w:tcPr>
            <w:tcW w:w="1455" w:type="dxa"/>
          </w:tcPr>
          <w:p w14:paraId="0000005E" w14:textId="77777777" w:rsidR="000F695A" w:rsidRDefault="000F695A">
            <w:pPr>
              <w:spacing w:after="0" w:line="240" w:lineRule="auto"/>
              <w:rPr>
                <w:rFonts w:ascii="Helvetica Neue" w:eastAsia="Helvetica Neue" w:hAnsi="Helvetica Neue" w:cs="Helvetica Neue"/>
                <w:sz w:val="20"/>
                <w:szCs w:val="20"/>
              </w:rPr>
            </w:pPr>
          </w:p>
        </w:tc>
        <w:tc>
          <w:tcPr>
            <w:tcW w:w="1629" w:type="dxa"/>
          </w:tcPr>
          <w:p w14:paraId="0000005F" w14:textId="77777777" w:rsidR="000F695A" w:rsidRDefault="000F695A">
            <w:pPr>
              <w:spacing w:after="0" w:line="240" w:lineRule="auto"/>
              <w:rPr>
                <w:rFonts w:ascii="Helvetica Neue" w:eastAsia="Helvetica Neue" w:hAnsi="Helvetica Neue" w:cs="Helvetica Neue"/>
                <w:sz w:val="20"/>
                <w:szCs w:val="20"/>
              </w:rPr>
            </w:pPr>
          </w:p>
        </w:tc>
      </w:tr>
      <w:tr w:rsidR="000F695A" w14:paraId="412A79F5" w14:textId="77777777">
        <w:trPr>
          <w:trHeight w:val="576"/>
        </w:trPr>
        <w:tc>
          <w:tcPr>
            <w:tcW w:w="2977" w:type="dxa"/>
          </w:tcPr>
          <w:p w14:paraId="00000060" w14:textId="77777777" w:rsidR="000F695A" w:rsidRDefault="00000000">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3067" w:type="dxa"/>
          </w:tcPr>
          <w:p w14:paraId="00000061" w14:textId="77777777" w:rsidR="000F695A" w:rsidRDefault="000F695A">
            <w:pPr>
              <w:spacing w:after="0" w:line="240" w:lineRule="auto"/>
              <w:rPr>
                <w:rFonts w:ascii="Helvetica Neue" w:eastAsia="Helvetica Neue" w:hAnsi="Helvetica Neue" w:cs="Helvetica Neue"/>
                <w:sz w:val="20"/>
                <w:szCs w:val="20"/>
              </w:rPr>
            </w:pPr>
          </w:p>
        </w:tc>
        <w:tc>
          <w:tcPr>
            <w:tcW w:w="1320" w:type="dxa"/>
          </w:tcPr>
          <w:p w14:paraId="00000062" w14:textId="77777777" w:rsidR="000F695A" w:rsidRDefault="000F695A">
            <w:pPr>
              <w:spacing w:after="0" w:line="240" w:lineRule="auto"/>
              <w:rPr>
                <w:rFonts w:ascii="Helvetica Neue" w:eastAsia="Helvetica Neue" w:hAnsi="Helvetica Neue" w:cs="Helvetica Neue"/>
                <w:sz w:val="20"/>
                <w:szCs w:val="20"/>
              </w:rPr>
            </w:pPr>
          </w:p>
        </w:tc>
        <w:tc>
          <w:tcPr>
            <w:tcW w:w="1455" w:type="dxa"/>
          </w:tcPr>
          <w:p w14:paraId="00000063" w14:textId="77777777" w:rsidR="000F695A" w:rsidRDefault="000F695A">
            <w:pPr>
              <w:spacing w:after="0" w:line="240" w:lineRule="auto"/>
              <w:rPr>
                <w:rFonts w:ascii="Helvetica Neue" w:eastAsia="Helvetica Neue" w:hAnsi="Helvetica Neue" w:cs="Helvetica Neue"/>
                <w:sz w:val="20"/>
                <w:szCs w:val="20"/>
              </w:rPr>
            </w:pPr>
          </w:p>
        </w:tc>
        <w:tc>
          <w:tcPr>
            <w:tcW w:w="1629" w:type="dxa"/>
          </w:tcPr>
          <w:p w14:paraId="00000064" w14:textId="77777777" w:rsidR="000F695A" w:rsidRDefault="000F695A">
            <w:pPr>
              <w:spacing w:after="0" w:line="240" w:lineRule="auto"/>
              <w:rPr>
                <w:rFonts w:ascii="Helvetica Neue" w:eastAsia="Helvetica Neue" w:hAnsi="Helvetica Neue" w:cs="Helvetica Neue"/>
                <w:sz w:val="20"/>
                <w:szCs w:val="20"/>
              </w:rPr>
            </w:pPr>
          </w:p>
        </w:tc>
      </w:tr>
      <w:tr w:rsidR="000F695A" w14:paraId="15958579" w14:textId="77777777">
        <w:trPr>
          <w:trHeight w:val="576"/>
        </w:trPr>
        <w:tc>
          <w:tcPr>
            <w:tcW w:w="2977" w:type="dxa"/>
          </w:tcPr>
          <w:p w14:paraId="00000065" w14:textId="77777777" w:rsidR="000F695A" w:rsidRDefault="00000000">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3067" w:type="dxa"/>
          </w:tcPr>
          <w:p w14:paraId="00000066" w14:textId="77777777" w:rsidR="000F695A" w:rsidRDefault="000F695A">
            <w:pPr>
              <w:spacing w:after="0" w:line="240" w:lineRule="auto"/>
              <w:rPr>
                <w:rFonts w:ascii="Helvetica Neue" w:eastAsia="Helvetica Neue" w:hAnsi="Helvetica Neue" w:cs="Helvetica Neue"/>
                <w:sz w:val="20"/>
                <w:szCs w:val="20"/>
              </w:rPr>
            </w:pPr>
          </w:p>
        </w:tc>
        <w:tc>
          <w:tcPr>
            <w:tcW w:w="1320" w:type="dxa"/>
          </w:tcPr>
          <w:p w14:paraId="00000067" w14:textId="77777777" w:rsidR="000F695A" w:rsidRDefault="000F695A">
            <w:pPr>
              <w:spacing w:after="0" w:line="240" w:lineRule="auto"/>
              <w:rPr>
                <w:rFonts w:ascii="Helvetica Neue" w:eastAsia="Helvetica Neue" w:hAnsi="Helvetica Neue" w:cs="Helvetica Neue"/>
                <w:sz w:val="20"/>
                <w:szCs w:val="20"/>
              </w:rPr>
            </w:pPr>
          </w:p>
        </w:tc>
        <w:tc>
          <w:tcPr>
            <w:tcW w:w="1455" w:type="dxa"/>
          </w:tcPr>
          <w:p w14:paraId="00000068" w14:textId="77777777" w:rsidR="000F695A" w:rsidRDefault="000F695A">
            <w:pPr>
              <w:spacing w:after="0" w:line="240" w:lineRule="auto"/>
              <w:rPr>
                <w:rFonts w:ascii="Helvetica Neue" w:eastAsia="Helvetica Neue" w:hAnsi="Helvetica Neue" w:cs="Helvetica Neue"/>
                <w:sz w:val="20"/>
                <w:szCs w:val="20"/>
              </w:rPr>
            </w:pPr>
          </w:p>
        </w:tc>
        <w:tc>
          <w:tcPr>
            <w:tcW w:w="1629" w:type="dxa"/>
          </w:tcPr>
          <w:p w14:paraId="00000069" w14:textId="77777777" w:rsidR="000F695A" w:rsidRDefault="000F695A">
            <w:pPr>
              <w:spacing w:after="0" w:line="240" w:lineRule="auto"/>
              <w:rPr>
                <w:rFonts w:ascii="Helvetica Neue" w:eastAsia="Helvetica Neue" w:hAnsi="Helvetica Neue" w:cs="Helvetica Neue"/>
                <w:sz w:val="20"/>
                <w:szCs w:val="20"/>
              </w:rPr>
            </w:pPr>
          </w:p>
        </w:tc>
      </w:tr>
      <w:tr w:rsidR="000F695A" w14:paraId="242E21CA" w14:textId="77777777">
        <w:trPr>
          <w:trHeight w:val="576"/>
        </w:trPr>
        <w:tc>
          <w:tcPr>
            <w:tcW w:w="2977" w:type="dxa"/>
          </w:tcPr>
          <w:p w14:paraId="0000006A" w14:textId="77777777" w:rsidR="000F695A" w:rsidRDefault="00000000">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3067" w:type="dxa"/>
          </w:tcPr>
          <w:p w14:paraId="0000006B" w14:textId="77777777" w:rsidR="000F695A" w:rsidRDefault="000F695A">
            <w:pPr>
              <w:spacing w:after="0" w:line="240" w:lineRule="auto"/>
              <w:rPr>
                <w:rFonts w:ascii="Helvetica Neue" w:eastAsia="Helvetica Neue" w:hAnsi="Helvetica Neue" w:cs="Helvetica Neue"/>
                <w:sz w:val="20"/>
                <w:szCs w:val="20"/>
              </w:rPr>
            </w:pPr>
          </w:p>
        </w:tc>
        <w:tc>
          <w:tcPr>
            <w:tcW w:w="1320" w:type="dxa"/>
          </w:tcPr>
          <w:p w14:paraId="0000006C" w14:textId="77777777" w:rsidR="000F695A" w:rsidRDefault="000F695A">
            <w:pPr>
              <w:spacing w:after="0" w:line="240" w:lineRule="auto"/>
              <w:rPr>
                <w:rFonts w:ascii="Helvetica Neue" w:eastAsia="Helvetica Neue" w:hAnsi="Helvetica Neue" w:cs="Helvetica Neue"/>
                <w:sz w:val="20"/>
                <w:szCs w:val="20"/>
              </w:rPr>
            </w:pPr>
          </w:p>
        </w:tc>
        <w:tc>
          <w:tcPr>
            <w:tcW w:w="1455" w:type="dxa"/>
          </w:tcPr>
          <w:p w14:paraId="0000006D" w14:textId="77777777" w:rsidR="000F695A" w:rsidRDefault="000F695A">
            <w:pPr>
              <w:spacing w:after="0" w:line="240" w:lineRule="auto"/>
              <w:rPr>
                <w:rFonts w:ascii="Helvetica Neue" w:eastAsia="Helvetica Neue" w:hAnsi="Helvetica Neue" w:cs="Helvetica Neue"/>
                <w:sz w:val="20"/>
                <w:szCs w:val="20"/>
              </w:rPr>
            </w:pPr>
          </w:p>
        </w:tc>
        <w:tc>
          <w:tcPr>
            <w:tcW w:w="1629" w:type="dxa"/>
          </w:tcPr>
          <w:p w14:paraId="0000006E" w14:textId="77777777" w:rsidR="000F695A" w:rsidRDefault="000F695A">
            <w:pPr>
              <w:spacing w:after="0" w:line="240" w:lineRule="auto"/>
              <w:rPr>
                <w:rFonts w:ascii="Helvetica Neue" w:eastAsia="Helvetica Neue" w:hAnsi="Helvetica Neue" w:cs="Helvetica Neue"/>
                <w:sz w:val="20"/>
                <w:szCs w:val="20"/>
              </w:rPr>
            </w:pPr>
          </w:p>
        </w:tc>
      </w:tr>
      <w:tr w:rsidR="000F695A" w14:paraId="18D30A04" w14:textId="77777777">
        <w:trPr>
          <w:trHeight w:val="576"/>
        </w:trPr>
        <w:tc>
          <w:tcPr>
            <w:tcW w:w="2977" w:type="dxa"/>
          </w:tcPr>
          <w:p w14:paraId="0000006F" w14:textId="77777777" w:rsidR="000F695A" w:rsidRDefault="00000000">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w:t>
            </w:r>
          </w:p>
        </w:tc>
        <w:tc>
          <w:tcPr>
            <w:tcW w:w="3067" w:type="dxa"/>
          </w:tcPr>
          <w:p w14:paraId="00000070" w14:textId="77777777" w:rsidR="000F695A" w:rsidRDefault="000F695A">
            <w:pPr>
              <w:spacing w:after="0" w:line="240" w:lineRule="auto"/>
              <w:rPr>
                <w:rFonts w:ascii="Helvetica Neue" w:eastAsia="Helvetica Neue" w:hAnsi="Helvetica Neue" w:cs="Helvetica Neue"/>
                <w:sz w:val="20"/>
                <w:szCs w:val="20"/>
              </w:rPr>
            </w:pPr>
          </w:p>
        </w:tc>
        <w:tc>
          <w:tcPr>
            <w:tcW w:w="1320" w:type="dxa"/>
          </w:tcPr>
          <w:p w14:paraId="00000071" w14:textId="77777777" w:rsidR="000F695A" w:rsidRDefault="000F695A">
            <w:pPr>
              <w:spacing w:after="0" w:line="240" w:lineRule="auto"/>
              <w:rPr>
                <w:rFonts w:ascii="Helvetica Neue" w:eastAsia="Helvetica Neue" w:hAnsi="Helvetica Neue" w:cs="Helvetica Neue"/>
                <w:sz w:val="20"/>
                <w:szCs w:val="20"/>
              </w:rPr>
            </w:pPr>
          </w:p>
        </w:tc>
        <w:tc>
          <w:tcPr>
            <w:tcW w:w="1455" w:type="dxa"/>
          </w:tcPr>
          <w:p w14:paraId="00000072" w14:textId="77777777" w:rsidR="000F695A" w:rsidRDefault="000F695A">
            <w:pPr>
              <w:spacing w:after="0" w:line="240" w:lineRule="auto"/>
              <w:rPr>
                <w:rFonts w:ascii="Helvetica Neue" w:eastAsia="Helvetica Neue" w:hAnsi="Helvetica Neue" w:cs="Helvetica Neue"/>
                <w:sz w:val="20"/>
                <w:szCs w:val="20"/>
              </w:rPr>
            </w:pPr>
          </w:p>
        </w:tc>
        <w:tc>
          <w:tcPr>
            <w:tcW w:w="1629" w:type="dxa"/>
          </w:tcPr>
          <w:p w14:paraId="00000073" w14:textId="77777777" w:rsidR="000F695A" w:rsidRDefault="000F695A">
            <w:pPr>
              <w:spacing w:after="0" w:line="240" w:lineRule="auto"/>
              <w:rPr>
                <w:rFonts w:ascii="Helvetica Neue" w:eastAsia="Helvetica Neue" w:hAnsi="Helvetica Neue" w:cs="Helvetica Neue"/>
                <w:sz w:val="20"/>
                <w:szCs w:val="20"/>
              </w:rPr>
            </w:pPr>
          </w:p>
        </w:tc>
      </w:tr>
      <w:tr w:rsidR="000F695A" w14:paraId="733407CD" w14:textId="77777777">
        <w:trPr>
          <w:trHeight w:val="576"/>
        </w:trPr>
        <w:tc>
          <w:tcPr>
            <w:tcW w:w="2977" w:type="dxa"/>
          </w:tcPr>
          <w:p w14:paraId="00000074" w14:textId="77777777" w:rsidR="000F695A" w:rsidRDefault="00000000">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w:t>
            </w:r>
          </w:p>
        </w:tc>
        <w:tc>
          <w:tcPr>
            <w:tcW w:w="3067" w:type="dxa"/>
          </w:tcPr>
          <w:p w14:paraId="00000075" w14:textId="77777777" w:rsidR="000F695A" w:rsidRDefault="000F695A">
            <w:pPr>
              <w:spacing w:after="0" w:line="240" w:lineRule="auto"/>
              <w:rPr>
                <w:rFonts w:ascii="Helvetica Neue" w:eastAsia="Helvetica Neue" w:hAnsi="Helvetica Neue" w:cs="Helvetica Neue"/>
                <w:sz w:val="20"/>
                <w:szCs w:val="20"/>
              </w:rPr>
            </w:pPr>
          </w:p>
        </w:tc>
        <w:tc>
          <w:tcPr>
            <w:tcW w:w="1320" w:type="dxa"/>
          </w:tcPr>
          <w:p w14:paraId="00000076" w14:textId="77777777" w:rsidR="000F695A" w:rsidRDefault="000F695A">
            <w:pPr>
              <w:spacing w:after="0" w:line="240" w:lineRule="auto"/>
              <w:rPr>
                <w:rFonts w:ascii="Helvetica Neue" w:eastAsia="Helvetica Neue" w:hAnsi="Helvetica Neue" w:cs="Helvetica Neue"/>
                <w:sz w:val="20"/>
                <w:szCs w:val="20"/>
              </w:rPr>
            </w:pPr>
          </w:p>
        </w:tc>
        <w:tc>
          <w:tcPr>
            <w:tcW w:w="1455" w:type="dxa"/>
          </w:tcPr>
          <w:p w14:paraId="00000077" w14:textId="77777777" w:rsidR="000F695A" w:rsidRDefault="000F695A">
            <w:pPr>
              <w:spacing w:after="0" w:line="240" w:lineRule="auto"/>
              <w:rPr>
                <w:rFonts w:ascii="Helvetica Neue" w:eastAsia="Helvetica Neue" w:hAnsi="Helvetica Neue" w:cs="Helvetica Neue"/>
                <w:sz w:val="20"/>
                <w:szCs w:val="20"/>
              </w:rPr>
            </w:pPr>
          </w:p>
        </w:tc>
        <w:tc>
          <w:tcPr>
            <w:tcW w:w="1629" w:type="dxa"/>
          </w:tcPr>
          <w:p w14:paraId="00000078" w14:textId="77777777" w:rsidR="000F695A" w:rsidRDefault="000F695A">
            <w:pPr>
              <w:spacing w:after="0" w:line="240" w:lineRule="auto"/>
              <w:rPr>
                <w:rFonts w:ascii="Helvetica Neue" w:eastAsia="Helvetica Neue" w:hAnsi="Helvetica Neue" w:cs="Helvetica Neue"/>
                <w:sz w:val="20"/>
                <w:szCs w:val="20"/>
              </w:rPr>
            </w:pPr>
          </w:p>
        </w:tc>
      </w:tr>
      <w:tr w:rsidR="000F695A" w14:paraId="2E1C4733" w14:textId="77777777">
        <w:trPr>
          <w:trHeight w:val="576"/>
        </w:trPr>
        <w:tc>
          <w:tcPr>
            <w:tcW w:w="2977" w:type="dxa"/>
          </w:tcPr>
          <w:p w14:paraId="00000079" w14:textId="77777777" w:rsidR="000F695A" w:rsidRDefault="00000000">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7.</w:t>
            </w:r>
          </w:p>
        </w:tc>
        <w:tc>
          <w:tcPr>
            <w:tcW w:w="3067" w:type="dxa"/>
          </w:tcPr>
          <w:p w14:paraId="0000007A" w14:textId="77777777" w:rsidR="000F695A" w:rsidRDefault="000F695A">
            <w:pPr>
              <w:spacing w:after="0" w:line="240" w:lineRule="auto"/>
              <w:rPr>
                <w:rFonts w:ascii="Helvetica Neue" w:eastAsia="Helvetica Neue" w:hAnsi="Helvetica Neue" w:cs="Helvetica Neue"/>
                <w:sz w:val="20"/>
                <w:szCs w:val="20"/>
              </w:rPr>
            </w:pPr>
          </w:p>
        </w:tc>
        <w:tc>
          <w:tcPr>
            <w:tcW w:w="1320" w:type="dxa"/>
          </w:tcPr>
          <w:p w14:paraId="0000007B" w14:textId="77777777" w:rsidR="000F695A" w:rsidRDefault="000F695A">
            <w:pPr>
              <w:spacing w:after="0" w:line="240" w:lineRule="auto"/>
              <w:rPr>
                <w:rFonts w:ascii="Helvetica Neue" w:eastAsia="Helvetica Neue" w:hAnsi="Helvetica Neue" w:cs="Helvetica Neue"/>
                <w:sz w:val="20"/>
                <w:szCs w:val="20"/>
              </w:rPr>
            </w:pPr>
          </w:p>
        </w:tc>
        <w:tc>
          <w:tcPr>
            <w:tcW w:w="1455" w:type="dxa"/>
          </w:tcPr>
          <w:p w14:paraId="0000007C" w14:textId="77777777" w:rsidR="000F695A" w:rsidRDefault="000F695A">
            <w:pPr>
              <w:spacing w:after="0" w:line="240" w:lineRule="auto"/>
              <w:rPr>
                <w:rFonts w:ascii="Helvetica Neue" w:eastAsia="Helvetica Neue" w:hAnsi="Helvetica Neue" w:cs="Helvetica Neue"/>
                <w:sz w:val="20"/>
                <w:szCs w:val="20"/>
              </w:rPr>
            </w:pPr>
          </w:p>
        </w:tc>
        <w:tc>
          <w:tcPr>
            <w:tcW w:w="1629" w:type="dxa"/>
          </w:tcPr>
          <w:p w14:paraId="0000007D" w14:textId="77777777" w:rsidR="000F695A" w:rsidRDefault="000F695A">
            <w:pPr>
              <w:spacing w:after="0" w:line="240" w:lineRule="auto"/>
              <w:rPr>
                <w:rFonts w:ascii="Helvetica Neue" w:eastAsia="Helvetica Neue" w:hAnsi="Helvetica Neue" w:cs="Helvetica Neue"/>
                <w:sz w:val="20"/>
                <w:szCs w:val="20"/>
              </w:rPr>
            </w:pPr>
          </w:p>
        </w:tc>
      </w:tr>
      <w:tr w:rsidR="000F695A" w14:paraId="0DE42F98" w14:textId="77777777">
        <w:trPr>
          <w:trHeight w:val="576"/>
        </w:trPr>
        <w:tc>
          <w:tcPr>
            <w:tcW w:w="2977" w:type="dxa"/>
          </w:tcPr>
          <w:p w14:paraId="0000007E" w14:textId="77777777" w:rsidR="000F695A" w:rsidRDefault="00000000">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8.</w:t>
            </w:r>
          </w:p>
        </w:tc>
        <w:tc>
          <w:tcPr>
            <w:tcW w:w="3067" w:type="dxa"/>
          </w:tcPr>
          <w:p w14:paraId="0000007F" w14:textId="77777777" w:rsidR="000F695A" w:rsidRDefault="000F695A">
            <w:pPr>
              <w:spacing w:after="0" w:line="240" w:lineRule="auto"/>
              <w:rPr>
                <w:rFonts w:ascii="Helvetica Neue" w:eastAsia="Helvetica Neue" w:hAnsi="Helvetica Neue" w:cs="Helvetica Neue"/>
                <w:sz w:val="20"/>
                <w:szCs w:val="20"/>
              </w:rPr>
            </w:pPr>
          </w:p>
        </w:tc>
        <w:tc>
          <w:tcPr>
            <w:tcW w:w="1320" w:type="dxa"/>
          </w:tcPr>
          <w:p w14:paraId="00000080" w14:textId="77777777" w:rsidR="000F695A" w:rsidRDefault="000F695A">
            <w:pPr>
              <w:spacing w:after="0" w:line="240" w:lineRule="auto"/>
              <w:rPr>
                <w:rFonts w:ascii="Helvetica Neue" w:eastAsia="Helvetica Neue" w:hAnsi="Helvetica Neue" w:cs="Helvetica Neue"/>
                <w:sz w:val="20"/>
                <w:szCs w:val="20"/>
              </w:rPr>
            </w:pPr>
          </w:p>
        </w:tc>
        <w:tc>
          <w:tcPr>
            <w:tcW w:w="1455" w:type="dxa"/>
          </w:tcPr>
          <w:p w14:paraId="00000081" w14:textId="77777777" w:rsidR="000F695A" w:rsidRDefault="000F695A">
            <w:pPr>
              <w:spacing w:after="0" w:line="240" w:lineRule="auto"/>
              <w:rPr>
                <w:rFonts w:ascii="Helvetica Neue" w:eastAsia="Helvetica Neue" w:hAnsi="Helvetica Neue" w:cs="Helvetica Neue"/>
                <w:sz w:val="20"/>
                <w:szCs w:val="20"/>
              </w:rPr>
            </w:pPr>
          </w:p>
        </w:tc>
        <w:tc>
          <w:tcPr>
            <w:tcW w:w="1629" w:type="dxa"/>
          </w:tcPr>
          <w:p w14:paraId="00000082" w14:textId="77777777" w:rsidR="000F695A" w:rsidRDefault="000F695A">
            <w:pPr>
              <w:spacing w:after="0" w:line="240" w:lineRule="auto"/>
              <w:rPr>
                <w:rFonts w:ascii="Helvetica Neue" w:eastAsia="Helvetica Neue" w:hAnsi="Helvetica Neue" w:cs="Helvetica Neue"/>
                <w:sz w:val="20"/>
                <w:szCs w:val="20"/>
              </w:rPr>
            </w:pPr>
          </w:p>
        </w:tc>
      </w:tr>
      <w:tr w:rsidR="000F695A" w14:paraId="06029950" w14:textId="77777777">
        <w:trPr>
          <w:trHeight w:val="576"/>
        </w:trPr>
        <w:tc>
          <w:tcPr>
            <w:tcW w:w="2977" w:type="dxa"/>
          </w:tcPr>
          <w:p w14:paraId="00000083" w14:textId="77777777" w:rsidR="000F695A" w:rsidRDefault="00000000">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9.</w:t>
            </w:r>
          </w:p>
        </w:tc>
        <w:tc>
          <w:tcPr>
            <w:tcW w:w="3067" w:type="dxa"/>
          </w:tcPr>
          <w:p w14:paraId="00000084" w14:textId="77777777" w:rsidR="000F695A" w:rsidRDefault="000F695A">
            <w:pPr>
              <w:spacing w:after="0" w:line="240" w:lineRule="auto"/>
              <w:rPr>
                <w:rFonts w:ascii="Helvetica Neue" w:eastAsia="Helvetica Neue" w:hAnsi="Helvetica Neue" w:cs="Helvetica Neue"/>
                <w:sz w:val="20"/>
                <w:szCs w:val="20"/>
              </w:rPr>
            </w:pPr>
          </w:p>
        </w:tc>
        <w:tc>
          <w:tcPr>
            <w:tcW w:w="1320" w:type="dxa"/>
          </w:tcPr>
          <w:p w14:paraId="00000085" w14:textId="77777777" w:rsidR="000F695A" w:rsidRDefault="000F695A">
            <w:pPr>
              <w:spacing w:after="0" w:line="240" w:lineRule="auto"/>
              <w:rPr>
                <w:rFonts w:ascii="Helvetica Neue" w:eastAsia="Helvetica Neue" w:hAnsi="Helvetica Neue" w:cs="Helvetica Neue"/>
                <w:sz w:val="20"/>
                <w:szCs w:val="20"/>
              </w:rPr>
            </w:pPr>
          </w:p>
        </w:tc>
        <w:tc>
          <w:tcPr>
            <w:tcW w:w="1455" w:type="dxa"/>
          </w:tcPr>
          <w:p w14:paraId="00000086" w14:textId="77777777" w:rsidR="000F695A" w:rsidRDefault="000F695A">
            <w:pPr>
              <w:spacing w:after="0" w:line="240" w:lineRule="auto"/>
              <w:rPr>
                <w:rFonts w:ascii="Helvetica Neue" w:eastAsia="Helvetica Neue" w:hAnsi="Helvetica Neue" w:cs="Helvetica Neue"/>
                <w:sz w:val="20"/>
                <w:szCs w:val="20"/>
              </w:rPr>
            </w:pPr>
          </w:p>
        </w:tc>
        <w:tc>
          <w:tcPr>
            <w:tcW w:w="1629" w:type="dxa"/>
          </w:tcPr>
          <w:p w14:paraId="00000087" w14:textId="77777777" w:rsidR="000F695A" w:rsidRDefault="000F695A">
            <w:pPr>
              <w:spacing w:after="0" w:line="240" w:lineRule="auto"/>
              <w:rPr>
                <w:rFonts w:ascii="Helvetica Neue" w:eastAsia="Helvetica Neue" w:hAnsi="Helvetica Neue" w:cs="Helvetica Neue"/>
                <w:sz w:val="20"/>
                <w:szCs w:val="20"/>
              </w:rPr>
            </w:pPr>
          </w:p>
        </w:tc>
      </w:tr>
      <w:tr w:rsidR="000F695A" w14:paraId="2CC0434B" w14:textId="77777777">
        <w:trPr>
          <w:trHeight w:val="576"/>
        </w:trPr>
        <w:tc>
          <w:tcPr>
            <w:tcW w:w="2977" w:type="dxa"/>
          </w:tcPr>
          <w:p w14:paraId="00000088" w14:textId="77777777" w:rsidR="000F695A" w:rsidRDefault="00000000">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3067" w:type="dxa"/>
          </w:tcPr>
          <w:p w14:paraId="00000089" w14:textId="77777777" w:rsidR="000F695A" w:rsidRDefault="000F695A">
            <w:pPr>
              <w:spacing w:after="0" w:line="240" w:lineRule="auto"/>
              <w:rPr>
                <w:rFonts w:ascii="Helvetica Neue" w:eastAsia="Helvetica Neue" w:hAnsi="Helvetica Neue" w:cs="Helvetica Neue"/>
                <w:sz w:val="20"/>
                <w:szCs w:val="20"/>
              </w:rPr>
            </w:pPr>
          </w:p>
        </w:tc>
        <w:tc>
          <w:tcPr>
            <w:tcW w:w="1320" w:type="dxa"/>
          </w:tcPr>
          <w:p w14:paraId="0000008A" w14:textId="77777777" w:rsidR="000F695A" w:rsidRDefault="000F695A">
            <w:pPr>
              <w:spacing w:after="0" w:line="240" w:lineRule="auto"/>
              <w:rPr>
                <w:rFonts w:ascii="Helvetica Neue" w:eastAsia="Helvetica Neue" w:hAnsi="Helvetica Neue" w:cs="Helvetica Neue"/>
                <w:sz w:val="20"/>
                <w:szCs w:val="20"/>
              </w:rPr>
            </w:pPr>
          </w:p>
        </w:tc>
        <w:tc>
          <w:tcPr>
            <w:tcW w:w="1455" w:type="dxa"/>
          </w:tcPr>
          <w:p w14:paraId="0000008B" w14:textId="77777777" w:rsidR="000F695A" w:rsidRDefault="000F695A">
            <w:pPr>
              <w:spacing w:after="0" w:line="240" w:lineRule="auto"/>
              <w:rPr>
                <w:rFonts w:ascii="Helvetica Neue" w:eastAsia="Helvetica Neue" w:hAnsi="Helvetica Neue" w:cs="Helvetica Neue"/>
                <w:sz w:val="20"/>
                <w:szCs w:val="20"/>
              </w:rPr>
            </w:pPr>
          </w:p>
        </w:tc>
        <w:tc>
          <w:tcPr>
            <w:tcW w:w="1629" w:type="dxa"/>
          </w:tcPr>
          <w:p w14:paraId="0000008C" w14:textId="77777777" w:rsidR="000F695A" w:rsidRDefault="000F695A">
            <w:pPr>
              <w:spacing w:after="0" w:line="240" w:lineRule="auto"/>
              <w:rPr>
                <w:rFonts w:ascii="Helvetica Neue" w:eastAsia="Helvetica Neue" w:hAnsi="Helvetica Neue" w:cs="Helvetica Neue"/>
                <w:sz w:val="20"/>
                <w:szCs w:val="20"/>
              </w:rPr>
            </w:pPr>
          </w:p>
        </w:tc>
      </w:tr>
    </w:tbl>
    <w:p w14:paraId="0000008D" w14:textId="77777777" w:rsidR="000F695A" w:rsidRDefault="000F695A">
      <w:pPr>
        <w:rPr>
          <w:rFonts w:ascii="Arial Narrow" w:eastAsia="Arial Narrow" w:hAnsi="Arial Narrow" w:cs="Arial Narrow"/>
          <w:sz w:val="28"/>
          <w:szCs w:val="28"/>
        </w:rPr>
      </w:pPr>
    </w:p>
    <w:p w14:paraId="0000008E" w14:textId="77777777" w:rsidR="000F695A" w:rsidRDefault="00000000">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Scholarship Links:</w:t>
      </w:r>
    </w:p>
    <w:p w14:paraId="0000008F" w14:textId="77777777" w:rsidR="000F695A" w:rsidRDefault="00000000">
      <w:pPr>
        <w:spacing w:after="0"/>
        <w:rPr>
          <w:rFonts w:ascii="Times New Roman" w:eastAsia="Times New Roman" w:hAnsi="Times New Roman" w:cs="Times New Roman"/>
        </w:rPr>
      </w:pPr>
      <w:hyperlink r:id="rId14" w:anchor="ref=see-great-scholarships">
        <w:r>
          <w:rPr>
            <w:rFonts w:ascii="Times New Roman" w:eastAsia="Times New Roman" w:hAnsi="Times New Roman" w:cs="Times New Roman"/>
            <w:color w:val="1155CC"/>
            <w:u w:val="single"/>
          </w:rPr>
          <w:t>https://bold.org/#ref=see-great-scholarships</w:t>
        </w:r>
      </w:hyperlink>
    </w:p>
    <w:p w14:paraId="00000090" w14:textId="77777777" w:rsidR="000F695A" w:rsidRDefault="00000000">
      <w:pPr>
        <w:spacing w:after="0"/>
        <w:rPr>
          <w:rFonts w:ascii="Times New Roman" w:eastAsia="Times New Roman" w:hAnsi="Times New Roman" w:cs="Times New Roman"/>
        </w:rPr>
      </w:pPr>
      <w:hyperlink r:id="rId15">
        <w:r>
          <w:rPr>
            <w:rFonts w:ascii="Times New Roman" w:eastAsia="Times New Roman" w:hAnsi="Times New Roman" w:cs="Times New Roman"/>
            <w:color w:val="1155CC"/>
            <w:u w:val="single"/>
          </w:rPr>
          <w:t>https://www.scholarships.com/scholarship-search</w:t>
        </w:r>
      </w:hyperlink>
    </w:p>
    <w:p w14:paraId="00000091" w14:textId="77777777" w:rsidR="000F695A" w:rsidRDefault="00000000">
      <w:pPr>
        <w:spacing w:after="0"/>
        <w:rPr>
          <w:rFonts w:ascii="Times New Roman" w:eastAsia="Times New Roman" w:hAnsi="Times New Roman" w:cs="Times New Roman"/>
        </w:rPr>
      </w:pPr>
      <w:hyperlink r:id="rId16">
        <w:r>
          <w:rPr>
            <w:rFonts w:ascii="Times New Roman" w:eastAsia="Times New Roman" w:hAnsi="Times New Roman" w:cs="Times New Roman"/>
            <w:color w:val="1155CC"/>
            <w:u w:val="single"/>
          </w:rPr>
          <w:t>https://myscholly.com/</w:t>
        </w:r>
      </w:hyperlink>
    </w:p>
    <w:p w14:paraId="00000092" w14:textId="77777777" w:rsidR="000F695A" w:rsidRDefault="00000000">
      <w:pPr>
        <w:spacing w:after="0"/>
        <w:rPr>
          <w:rFonts w:ascii="Times New Roman" w:eastAsia="Times New Roman" w:hAnsi="Times New Roman" w:cs="Times New Roman"/>
        </w:rPr>
      </w:pPr>
      <w:hyperlink r:id="rId17">
        <w:r>
          <w:rPr>
            <w:rFonts w:ascii="Times New Roman" w:eastAsia="Times New Roman" w:hAnsi="Times New Roman" w:cs="Times New Roman"/>
            <w:color w:val="1155CC"/>
            <w:u w:val="single"/>
          </w:rPr>
          <w:t>https://www.fastweb.com/</w:t>
        </w:r>
      </w:hyperlink>
    </w:p>
    <w:p w14:paraId="00000093" w14:textId="77777777" w:rsidR="000F695A" w:rsidRDefault="00000000">
      <w:pPr>
        <w:spacing w:after="0"/>
        <w:rPr>
          <w:rFonts w:ascii="Times New Roman" w:eastAsia="Times New Roman" w:hAnsi="Times New Roman" w:cs="Times New Roman"/>
        </w:rPr>
      </w:pPr>
      <w:hyperlink r:id="rId18">
        <w:r>
          <w:rPr>
            <w:rFonts w:ascii="Times New Roman" w:eastAsia="Times New Roman" w:hAnsi="Times New Roman" w:cs="Times New Roman"/>
            <w:color w:val="1155CC"/>
            <w:u w:val="single"/>
          </w:rPr>
          <w:t>https://bigfuture.collegeboard.org/pay-for-college/scholarship-search</w:t>
        </w:r>
      </w:hyperlink>
    </w:p>
    <w:p w14:paraId="00000094" w14:textId="77777777" w:rsidR="000F695A" w:rsidRDefault="00000000">
      <w:pPr>
        <w:spacing w:after="0"/>
        <w:rPr>
          <w:rFonts w:ascii="Times New Roman" w:eastAsia="Times New Roman" w:hAnsi="Times New Roman" w:cs="Times New Roman"/>
        </w:rPr>
      </w:pPr>
      <w:r>
        <w:rPr>
          <w:rFonts w:ascii="Times New Roman" w:eastAsia="Times New Roman" w:hAnsi="Times New Roman" w:cs="Times New Roman"/>
        </w:rPr>
        <w:t xml:space="preserve">scholarshipowl.com </w:t>
      </w:r>
    </w:p>
    <w:p w14:paraId="00000095" w14:textId="77777777" w:rsidR="000F695A" w:rsidRDefault="00000000">
      <w:pPr>
        <w:spacing w:after="0"/>
        <w:rPr>
          <w:rFonts w:ascii="Times New Roman" w:eastAsia="Times New Roman" w:hAnsi="Times New Roman" w:cs="Times New Roman"/>
        </w:rPr>
      </w:pPr>
      <w:hyperlink r:id="rId19">
        <w:r>
          <w:rPr>
            <w:rFonts w:ascii="Times New Roman" w:eastAsia="Times New Roman" w:hAnsi="Times New Roman" w:cs="Times New Roman"/>
            <w:color w:val="1155CC"/>
            <w:u w:val="single"/>
          </w:rPr>
          <w:t>https://www.cappex.com/</w:t>
        </w:r>
      </w:hyperlink>
    </w:p>
    <w:p w14:paraId="00000096" w14:textId="77777777" w:rsidR="000F695A" w:rsidRDefault="00000000">
      <w:pPr>
        <w:spacing w:after="0"/>
        <w:rPr>
          <w:rFonts w:ascii="Times New Roman" w:eastAsia="Times New Roman" w:hAnsi="Times New Roman" w:cs="Times New Roman"/>
        </w:rPr>
      </w:pPr>
      <w:hyperlink r:id="rId20">
        <w:r>
          <w:rPr>
            <w:rFonts w:ascii="Times New Roman" w:eastAsia="Times New Roman" w:hAnsi="Times New Roman" w:cs="Times New Roman"/>
            <w:color w:val="1155CC"/>
            <w:u w:val="single"/>
          </w:rPr>
          <w:t>https://www.petersons.com/</w:t>
        </w:r>
      </w:hyperlink>
    </w:p>
    <w:p w14:paraId="00000097" w14:textId="77777777" w:rsidR="000F695A" w:rsidRDefault="000F695A">
      <w:pPr>
        <w:rPr>
          <w:rFonts w:ascii="Arial Narrow" w:eastAsia="Arial Narrow" w:hAnsi="Arial Narrow" w:cs="Arial Narrow"/>
          <w:sz w:val="28"/>
          <w:szCs w:val="28"/>
        </w:rPr>
      </w:pPr>
    </w:p>
    <w:sectPr w:rsidR="000F695A">
      <w:headerReference w:type="default" r:id="rId21"/>
      <w:footerReference w:type="even" r:id="rId22"/>
      <w:footerReference w:type="default" r:id="rId23"/>
      <w:pgSz w:w="12240" w:h="15840"/>
      <w:pgMar w:top="450" w:right="990" w:bottom="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Juliana Struve" w:date="2022-07-25T17:39:00Z" w:initials="">
    <w:p w14:paraId="0000009E" w14:textId="77777777" w:rsidR="000F695A"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 deadlines to know. And reminder about FAFSA Workshop.</w:t>
      </w:r>
    </w:p>
  </w:comment>
  <w:comment w:id="16" w:author="Juliana Struve" w:date="2022-07-25T17:40:00Z" w:initials="">
    <w:p w14:paraId="0000009F" w14:textId="77777777" w:rsidR="000F695A"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 list of docs they will need to file the FAFSA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9E" w15:done="0"/>
  <w15:commentEx w15:paraId="0000009F" w15:paraIdParent="000000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9E" w16cid:durableId="26927180"/>
  <w16cid:commentId w16cid:paraId="0000009F" w16cid:durableId="269271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FADC" w14:textId="77777777" w:rsidR="007453BA" w:rsidRDefault="007453BA">
      <w:pPr>
        <w:spacing w:after="0" w:line="240" w:lineRule="auto"/>
      </w:pPr>
      <w:r>
        <w:separator/>
      </w:r>
    </w:p>
  </w:endnote>
  <w:endnote w:type="continuationSeparator" w:id="0">
    <w:p w14:paraId="74224AB5" w14:textId="77777777" w:rsidR="007453BA" w:rsidRDefault="0074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0F695A" w:rsidRDefault="00000000">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9D" w14:textId="77777777" w:rsidR="000F695A" w:rsidRDefault="000F695A">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6E9CE6CA" w:rsidR="000F695A" w:rsidRDefault="00000000">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595C">
      <w:rPr>
        <w:noProof/>
        <w:color w:val="000000"/>
      </w:rPr>
      <w:t>1</w:t>
    </w:r>
    <w:r>
      <w:rPr>
        <w:color w:val="000000"/>
      </w:rPr>
      <w:fldChar w:fldCharType="end"/>
    </w:r>
  </w:p>
  <w:p w14:paraId="0000009B" w14:textId="77777777" w:rsidR="000F695A" w:rsidRDefault="00000000">
    <w:pPr>
      <w:pBdr>
        <w:top w:val="nil"/>
        <w:left w:val="nil"/>
        <w:bottom w:val="nil"/>
        <w:right w:val="nil"/>
        <w:between w:val="nil"/>
      </w:pBdr>
      <w:tabs>
        <w:tab w:val="center" w:pos="4320"/>
        <w:tab w:val="right" w:pos="8640"/>
      </w:tabs>
      <w:spacing w:after="0" w:line="240" w:lineRule="auto"/>
      <w:ind w:right="360"/>
      <w:rPr>
        <w:color w:val="000000"/>
        <w:sz w:val="16"/>
        <w:szCs w:val="16"/>
      </w:rPr>
    </w:pPr>
    <w:r>
      <w:rPr>
        <w:color w:val="000000"/>
        <w:sz w:val="16"/>
        <w:szCs w:val="16"/>
      </w:rPr>
      <w:t>Revised</w:t>
    </w:r>
    <w:r>
      <w:rPr>
        <w:sz w:val="16"/>
        <w:szCs w:val="16"/>
      </w:rPr>
      <w:t xml:space="preserve"> 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6777" w14:textId="77777777" w:rsidR="007453BA" w:rsidRDefault="007453BA">
      <w:pPr>
        <w:spacing w:after="0" w:line="240" w:lineRule="auto"/>
      </w:pPr>
      <w:r>
        <w:separator/>
      </w:r>
    </w:p>
  </w:footnote>
  <w:footnote w:type="continuationSeparator" w:id="0">
    <w:p w14:paraId="50DA2F48" w14:textId="77777777" w:rsidR="007453BA" w:rsidRDefault="0074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0F695A" w:rsidRDefault="00000000">
    <w:pPr>
      <w:pBdr>
        <w:top w:val="nil"/>
        <w:left w:val="nil"/>
        <w:bottom w:val="nil"/>
        <w:right w:val="nil"/>
        <w:between w:val="nil"/>
      </w:pBdr>
      <w:tabs>
        <w:tab w:val="center" w:pos="4320"/>
        <w:tab w:val="right" w:pos="8640"/>
      </w:tabs>
      <w:spacing w:after="0" w:line="240" w:lineRule="auto"/>
      <w:jc w:val="center"/>
      <w:rPr>
        <w:color w:val="000000"/>
      </w:rPr>
    </w:pPr>
    <w:r>
      <w:rPr>
        <w:noProof/>
        <w:sz w:val="36"/>
        <w:szCs w:val="36"/>
      </w:rPr>
      <w:drawing>
        <wp:inline distT="114300" distB="114300" distL="114300" distR="114300" wp14:anchorId="144ED7B6" wp14:editId="2FB60C34">
          <wp:extent cx="1831756" cy="6810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1756" cy="681038"/>
                  </a:xfrm>
                  <a:prstGeom prst="rect">
                    <a:avLst/>
                  </a:prstGeom>
                  <a:ln/>
                </pic:spPr>
              </pic:pic>
            </a:graphicData>
          </a:graphic>
        </wp:inline>
      </w:drawing>
    </w:r>
  </w:p>
  <w:p w14:paraId="00000099" w14:textId="77777777" w:rsidR="000F695A" w:rsidRDefault="00000000">
    <w:pPr>
      <w:jc w:val="center"/>
      <w:rPr>
        <w:b/>
        <w:color w:val="000000"/>
        <w:sz w:val="28"/>
        <w:szCs w:val="28"/>
      </w:rPr>
    </w:pPr>
    <w:r>
      <w:rPr>
        <w:rFonts w:ascii="Helvetica Neue" w:eastAsia="Helvetica Neue" w:hAnsi="Helvetica Neue" w:cs="Helvetica Neue"/>
        <w:b/>
        <w:sz w:val="28"/>
        <w:szCs w:val="28"/>
      </w:rPr>
      <w:t>College Readiness Meeting: Finding the Right College Fit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5325"/>
    <w:multiLevelType w:val="multilevel"/>
    <w:tmpl w:val="FCB094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52C14D5"/>
    <w:multiLevelType w:val="multilevel"/>
    <w:tmpl w:val="D8F031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65E6480"/>
    <w:multiLevelType w:val="multilevel"/>
    <w:tmpl w:val="79645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2E20E5"/>
    <w:multiLevelType w:val="multilevel"/>
    <w:tmpl w:val="55A27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64200855">
    <w:abstractNumId w:val="3"/>
  </w:num>
  <w:num w:numId="2" w16cid:durableId="188491425">
    <w:abstractNumId w:val="2"/>
  </w:num>
  <w:num w:numId="3" w16cid:durableId="659499317">
    <w:abstractNumId w:val="0"/>
  </w:num>
  <w:num w:numId="4" w16cid:durableId="644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5A"/>
    <w:rsid w:val="000F695A"/>
    <w:rsid w:val="001E595C"/>
    <w:rsid w:val="0074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A265000-B767-5F4C-AAE8-48A2C536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D7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F60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340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0FF"/>
    <w:rPr>
      <w:rFonts w:ascii="Tahoma" w:hAnsi="Tahoma" w:cs="Tahoma"/>
      <w:sz w:val="16"/>
      <w:szCs w:val="16"/>
    </w:rPr>
  </w:style>
  <w:style w:type="paragraph" w:styleId="ListParagraph">
    <w:name w:val="List Paragraph"/>
    <w:basedOn w:val="Normal"/>
    <w:uiPriority w:val="34"/>
    <w:qFormat/>
    <w:rsid w:val="00D00C77"/>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433C6B"/>
    <w:pPr>
      <w:spacing w:after="0" w:line="240" w:lineRule="auto"/>
    </w:pPr>
    <w:rPr>
      <w:sz w:val="24"/>
      <w:szCs w:val="24"/>
    </w:rPr>
  </w:style>
  <w:style w:type="character" w:customStyle="1" w:styleId="FootnoteTextChar">
    <w:name w:val="Footnote Text Char"/>
    <w:basedOn w:val="DefaultParagraphFont"/>
    <w:link w:val="FootnoteText"/>
    <w:uiPriority w:val="99"/>
    <w:rsid w:val="00433C6B"/>
    <w:rPr>
      <w:sz w:val="24"/>
      <w:szCs w:val="24"/>
    </w:rPr>
  </w:style>
  <w:style w:type="character" w:styleId="FootnoteReference">
    <w:name w:val="footnote reference"/>
    <w:basedOn w:val="DefaultParagraphFont"/>
    <w:uiPriority w:val="99"/>
    <w:unhideWhenUsed/>
    <w:rsid w:val="00433C6B"/>
    <w:rPr>
      <w:vertAlign w:val="superscript"/>
    </w:rPr>
  </w:style>
  <w:style w:type="paragraph" w:styleId="Footer">
    <w:name w:val="footer"/>
    <w:basedOn w:val="Normal"/>
    <w:link w:val="FooterChar"/>
    <w:uiPriority w:val="99"/>
    <w:unhideWhenUsed/>
    <w:rsid w:val="00433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3C6B"/>
    <w:rPr>
      <w:sz w:val="22"/>
      <w:szCs w:val="22"/>
    </w:rPr>
  </w:style>
  <w:style w:type="character" w:styleId="PageNumber">
    <w:name w:val="page number"/>
    <w:basedOn w:val="DefaultParagraphFont"/>
    <w:uiPriority w:val="99"/>
    <w:semiHidden/>
    <w:unhideWhenUsed/>
    <w:rsid w:val="00433C6B"/>
  </w:style>
  <w:style w:type="paragraph" w:styleId="Header">
    <w:name w:val="header"/>
    <w:basedOn w:val="Normal"/>
    <w:link w:val="HeaderChar"/>
    <w:uiPriority w:val="99"/>
    <w:unhideWhenUsed/>
    <w:rsid w:val="00433C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3C6B"/>
    <w:rPr>
      <w:sz w:val="22"/>
      <w:szCs w:val="22"/>
    </w:rPr>
  </w:style>
  <w:style w:type="character" w:styleId="Hyperlink">
    <w:name w:val="Hyperlink"/>
    <w:basedOn w:val="DefaultParagraphFont"/>
    <w:uiPriority w:val="99"/>
    <w:unhideWhenUsed/>
    <w:rsid w:val="00034162"/>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dmission.universityofcalifornia.edu/" TargetMode="External"/><Relationship Id="rId18" Type="http://schemas.openxmlformats.org/officeDocument/2006/relationships/hyperlink" Target="https://bigfuture.collegeboard.org/pay-for-college/scholarship-sear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dmission.universityofcalifornia.edu/" TargetMode="External"/><Relationship Id="rId17" Type="http://schemas.openxmlformats.org/officeDocument/2006/relationships/hyperlink" Target="https://www.fastweb.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scholly.com/" TargetMode="External"/><Relationship Id="rId20" Type="http://schemas.openxmlformats.org/officeDocument/2006/relationships/hyperlink" Target="https://www.peterso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state.edu/attend/student-services/eo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holarships.com/scholarship-search" TargetMode="External"/><Relationship Id="rId23"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www.cappex.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bold.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s5h8Cyfu2juIb6nAAjVnsBHFw==">AMUW2mXUf+Qe49lgBuey5rXKS3AfZTpRpdDoeB0g6kABmyM/+cQ8BgQWffiDGN1qwWAvzuSNuYQfFaLH6hKQXaMhyaoqfB/mwAtK6HouFWPGBhiyVxgW3++Q7fPEiRaOay1ciCGXc3V70z1bKU0SJqr1yqei9nfuEkOADrPovOBq3e8HsG1cvIhuJ+262l0BqkRfpYDwF98sYTnSVFGXUPxYI4yLG+aRS26hpc4ylOJF6fPWz6oNCB9Z47HmowqmpysUl9VtwGaU0F4Y7oOheMKXwE9epUgzQJObbNTAmPjayYKKcubbmr3Dl0OW7Wm5aqEOiMcySYQJPhGpX1YKW9cMjdgIYfUkjtn43GR/uRTuVnBC/CEvYssuKTqwem3qxGpgS06Xec34njsRDwQD0LYg3U+83bnSyw/7MNtkHZZ+A4nP0J49pcqdizhfztlljlrbXwPjQUQt/6bOji4SPViFGeMUtXmONL4UogugDUi0nn7PXWtwFkARwlGytnUX6yT49jm5vKv2SprvJ+rKZ/cIb5RvRA/vPUwLrX0+0w0rMqkNya55ww6fMSzqJOncH5SIWIQpOfhVGEL8MqU4pT5cUHXKbHI3YWbh7unxmyQg0BDX2lwjmOKxPBWNgjUiVlvMNeh3pThX2TlbmP+OAp5fLcpBSXKrcaAIRCTiXRDXI8jGITxZtbyAwKgebljx+Hr32x7TSPuggutKr4mRn8xv1ZRxQnAi2GlcGD/gd2/kFqiZ4n9K06aUAcXRlROLFS43EhiEv5pk+NePIh2Fkz1pIwA0pt79rydfwDFpDMejjWjfnWLhHPiKYRn3hJswJhwTmftyjp1MnsJiQfXKhN++5Nxgdjo1VrP/tu5cgDFeYW/w/F7bfcOaW0NEuOUa9gjdGMj6A0SOA0fUuhKySvPGL1ZXXxO8VAIopdyPTaLqBTw/+l4m/TNZqioKx5d2hbHpemIiZ8ljv4DPy5ONo6RetN4qvZMCFvEeC9EqCMVnk8GZhIY3D9XYKlwiFj2N6d0Z2fXfZrnjdrJrlkP3pdp3Jn4Nt/DQUTplunNdZfKmp4lqWmEcRlTtM9i+d0xLjs9mTVfj2XIZo8XfRuKdjRzSwdPjRRTRPCTNb6d+tJTHhZtXpgLu1Z5hw8NeMJl3jZTV5gDNI76aN5SPQctGMDhASuLZAD+iqlRifl4seudPEE1Z47nHi3JceaDnJD5T1pdkXDlmFa38YOQHFHWF+2xe/kZFI8QdnE7U7u6i/+whuvDimA4agpJWsOUeroogxRi5gdSoU/bjtRUoQDHzzX7aiPuH6z0mLT2JPqeuqqqOt0ZyrMGn9uaRzJ09pGbMZbSXCzfHP7m4HjMX1OakEFseH4tWWamQQag4l/i86PcUd5fi/HJPBgNarZIaxBbYSr9JQA0HGaMQIaEA71yPFMY5OLAvg+Dmff/E6cmBBQV6UkZVkQRI+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steiner_martina</dc:creator>
  <cp:lastModifiedBy>Maria Alvarez</cp:lastModifiedBy>
  <cp:revision>2</cp:revision>
  <dcterms:created xsi:type="dcterms:W3CDTF">2022-08-01T22:36:00Z</dcterms:created>
  <dcterms:modified xsi:type="dcterms:W3CDTF">2022-08-01T22:36:00Z</dcterms:modified>
</cp:coreProperties>
</file>